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D" w:rsidRDefault="00884E7D">
      <w:pPr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</w:p>
    <w:p w:rsidR="0004226B" w:rsidRPr="00FE589B" w:rsidRDefault="0004226B" w:rsidP="0004226B">
      <w:pPr>
        <w:pStyle w:val="Sangra2detindependiente"/>
        <w:spacing w:after="0" w:line="240" w:lineRule="auto"/>
        <w:ind w:left="0"/>
        <w:rPr>
          <w:rFonts w:ascii="Arial" w:hAnsi="Arial" w:cs="Arial"/>
        </w:rPr>
      </w:pPr>
      <w:r w:rsidRPr="00DB0459">
        <w:rPr>
          <w:rFonts w:ascii="Arial" w:hAnsi="Arial" w:cs="Arial"/>
        </w:rPr>
        <w:t xml:space="preserve">El presente llamado tiene por objeto la contratación del </w:t>
      </w:r>
      <w:r w:rsidRPr="005573FB">
        <w:rPr>
          <w:rFonts w:ascii="Arial" w:hAnsi="Arial" w:cs="Arial"/>
        </w:rPr>
        <w:t xml:space="preserve">servicio de </w:t>
      </w:r>
      <w:r w:rsidR="00B078A0">
        <w:rPr>
          <w:rFonts w:ascii="Arial" w:hAnsi="Arial" w:cs="Arial"/>
        </w:rPr>
        <w:t>control de plagas</w:t>
      </w:r>
      <w:r>
        <w:rPr>
          <w:rFonts w:ascii="Arial" w:hAnsi="Arial" w:cs="Arial"/>
        </w:rPr>
        <w:t xml:space="preserve"> para d</w:t>
      </w:r>
      <w:r w:rsidRPr="005573FB">
        <w:rPr>
          <w:rFonts w:ascii="Arial" w:hAnsi="Arial" w:cs="Arial"/>
        </w:rPr>
        <w:t>ependencias del Ministerio Público</w:t>
      </w:r>
      <w:r>
        <w:rPr>
          <w:rFonts w:ascii="Arial" w:hAnsi="Arial" w:cs="Arial"/>
        </w:rPr>
        <w:t xml:space="preserve"> para el ejercicio 202</w:t>
      </w:r>
      <w:r w:rsidR="00AB1C34">
        <w:rPr>
          <w:rFonts w:ascii="Arial" w:hAnsi="Arial" w:cs="Arial"/>
        </w:rPr>
        <w:t>5</w:t>
      </w:r>
      <w:r w:rsidRPr="005573FB">
        <w:rPr>
          <w:rFonts w:ascii="Arial" w:hAnsi="Arial" w:cs="Arial"/>
        </w:rPr>
        <w:t>, según el detalle del Anexo</w:t>
      </w:r>
      <w:r>
        <w:rPr>
          <w:rFonts w:ascii="Arial" w:hAnsi="Arial" w:cs="Arial"/>
        </w:rPr>
        <w:t xml:space="preserve"> I – Lugares de prestación del servicio</w:t>
      </w:r>
      <w:r w:rsidRPr="005573FB">
        <w:rPr>
          <w:rFonts w:ascii="Arial" w:hAnsi="Arial" w:cs="Arial"/>
        </w:rPr>
        <w:t>,</w:t>
      </w:r>
      <w:r w:rsidRPr="00DB0459">
        <w:rPr>
          <w:rFonts w:ascii="Arial" w:hAnsi="Arial" w:cs="Arial"/>
          <w:b/>
        </w:rPr>
        <w:t xml:space="preserve"> </w:t>
      </w:r>
      <w:r w:rsidRPr="00DB0459">
        <w:rPr>
          <w:rFonts w:ascii="Arial" w:hAnsi="Arial" w:cs="Arial"/>
        </w:rPr>
        <w:t>por una dur</w:t>
      </w:r>
      <w:r w:rsidR="00AB1C34">
        <w:rPr>
          <w:rFonts w:ascii="Arial" w:hAnsi="Arial" w:cs="Arial"/>
        </w:rPr>
        <w:t xml:space="preserve">ación máxima de once </w:t>
      </w:r>
      <w:r>
        <w:rPr>
          <w:rFonts w:ascii="Arial" w:hAnsi="Arial" w:cs="Arial"/>
        </w:rPr>
        <w:t xml:space="preserve"> (</w:t>
      </w:r>
      <w:r w:rsidR="00AB1C34">
        <w:rPr>
          <w:rFonts w:ascii="Arial" w:hAnsi="Arial" w:cs="Arial"/>
        </w:rPr>
        <w:t>11</w:t>
      </w:r>
      <w:r w:rsidRPr="00DB0459">
        <w:rPr>
          <w:rFonts w:ascii="Arial" w:hAnsi="Arial" w:cs="Arial"/>
        </w:rPr>
        <w:t>) mese</w:t>
      </w:r>
      <w:r>
        <w:rPr>
          <w:rFonts w:ascii="Arial" w:hAnsi="Arial" w:cs="Arial"/>
        </w:rPr>
        <w:t xml:space="preserve">s, y correrá desde el 1 de </w:t>
      </w:r>
      <w:r w:rsidR="00AB1C34">
        <w:rPr>
          <w:rFonts w:ascii="Arial" w:hAnsi="Arial" w:cs="Arial"/>
        </w:rPr>
        <w:t>Febrero</w:t>
      </w:r>
      <w:r w:rsidRPr="00DB0459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2</w:t>
      </w:r>
      <w:r w:rsidR="00AB1C34">
        <w:rPr>
          <w:rFonts w:ascii="Arial" w:hAnsi="Arial" w:cs="Arial"/>
        </w:rPr>
        <w:t>5</w:t>
      </w:r>
      <w:r w:rsidRPr="00DB0459">
        <w:rPr>
          <w:rFonts w:ascii="Arial" w:hAnsi="Arial" w:cs="Arial"/>
        </w:rPr>
        <w:t xml:space="preserve">, o desde la fecha que indique la correspondiente Orden de </w:t>
      </w:r>
      <w:proofErr w:type="spellStart"/>
      <w:r>
        <w:rPr>
          <w:rFonts w:ascii="Arial" w:hAnsi="Arial" w:cs="Arial"/>
        </w:rPr>
        <w:t>Provision</w:t>
      </w:r>
      <w:proofErr w:type="spellEnd"/>
      <w:r w:rsidRPr="00DB0459">
        <w:rPr>
          <w:rFonts w:ascii="Arial" w:hAnsi="Arial" w:cs="Arial"/>
        </w:rPr>
        <w:t xml:space="preserve">, si se emitiera en fecha posterior, y finalizará el </w:t>
      </w:r>
      <w:r>
        <w:rPr>
          <w:rFonts w:ascii="Arial" w:hAnsi="Arial" w:cs="Arial"/>
        </w:rPr>
        <w:t>31</w:t>
      </w:r>
      <w:r w:rsidRPr="00DB045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Diciembre</w:t>
      </w:r>
      <w:r w:rsidRPr="00DB0459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2</w:t>
      </w:r>
      <w:r w:rsidR="00AB1C34">
        <w:rPr>
          <w:rFonts w:ascii="Arial" w:hAnsi="Arial" w:cs="Arial"/>
        </w:rPr>
        <w:t>5</w:t>
      </w:r>
      <w:r>
        <w:rPr>
          <w:rFonts w:cs="Arial"/>
        </w:rPr>
        <w:t xml:space="preserve">, </w:t>
      </w:r>
      <w:r w:rsidRPr="00FE589B">
        <w:rPr>
          <w:rFonts w:ascii="Arial" w:hAnsi="Arial" w:cs="Arial"/>
        </w:rPr>
        <w:t>Según las especificaciones adjuntas.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>
        <w:rPr>
          <w:rFonts w:eastAsia="Times New Roman" w:cs="Arial"/>
          <w:szCs w:val="22"/>
          <w:lang w:val="es-ES"/>
        </w:rPr>
        <w:t>) adicional (</w:t>
      </w:r>
      <w:r w:rsidRPr="001507CD">
        <w:rPr>
          <w:rFonts w:eastAsia="Times New Roman" w:cs="Arial"/>
          <w:b/>
          <w:i/>
          <w:szCs w:val="22"/>
          <w:lang w:val="es-ES"/>
        </w:rPr>
        <w:t xml:space="preserve">para el caso de </w:t>
      </w:r>
      <w:r>
        <w:rPr>
          <w:rFonts w:eastAsia="Times New Roman" w:cs="Arial"/>
          <w:b/>
          <w:i/>
          <w:szCs w:val="22"/>
          <w:lang w:val="es-ES"/>
        </w:rPr>
        <w:t>servicios</w:t>
      </w:r>
      <w:r>
        <w:rPr>
          <w:rFonts w:eastAsia="Times New Roman" w:cs="Arial"/>
          <w:szCs w:val="22"/>
          <w:lang w:val="es-ES"/>
        </w:rPr>
        <w:t>)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Poder Judicial –Ministerio Público- Delegación de Administración del Departamento Judicial </w:t>
      </w:r>
      <w:r w:rsidR="001023BB">
        <w:t xml:space="preserve"> Trenque Lauquen</w:t>
      </w:r>
      <w:r w:rsidRPr="007F5124">
        <w:t xml:space="preserve">, calle </w:t>
      </w:r>
      <w:r w:rsidR="001023BB">
        <w:t>Uruguay Nº 375 de Trenque Lauquen – Buenos Aires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Expediente </w:t>
      </w:r>
      <w:r w:rsidR="002F1873" w:rsidRPr="007F5124">
        <w:t xml:space="preserve">Nº </w:t>
      </w:r>
      <w:r w:rsidR="00AB1C34">
        <w:t>PG.SA.TL 2</w:t>
      </w:r>
      <w:r w:rsidR="00B078A0">
        <w:t>7</w:t>
      </w:r>
      <w:r w:rsidR="00AB1C34">
        <w:t>/2024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1023BB">
        <w:t xml:space="preserve"> </w:t>
      </w:r>
      <w:r w:rsidR="00AB1C34">
        <w:t>4</w:t>
      </w:r>
      <w:r w:rsidR="00B078A0">
        <w:t>5</w:t>
      </w:r>
      <w:r w:rsidR="001023BB">
        <w:t>/2024</w:t>
      </w:r>
    </w:p>
    <w:p w:rsidR="007133C8" w:rsidRPr="007F5124" w:rsidRDefault="007133C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Objeto de la contratación </w:t>
      </w:r>
      <w:r w:rsidR="0004226B">
        <w:t xml:space="preserve">Servicio de </w:t>
      </w:r>
      <w:r w:rsidR="00B078A0">
        <w:t>Control de Plagas</w:t>
      </w:r>
      <w:r w:rsidR="0004226B">
        <w:t xml:space="preserve"> para las dependencias del Departamento Judicial </w:t>
      </w:r>
      <w:r w:rsidR="001023BB">
        <w:t>de Trenque Lauquen</w:t>
      </w:r>
      <w:r w:rsidRPr="007F5124">
        <w:t>. (indicado en el pliego de contratación)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1023BB">
        <w:t xml:space="preserve"> </w:t>
      </w:r>
      <w:r w:rsidR="0080610E">
        <w:t>1</w:t>
      </w:r>
      <w:r w:rsidR="00AB1C34">
        <w:t>3</w:t>
      </w:r>
      <w:r w:rsidR="0080610E">
        <w:t>/0</w:t>
      </w:r>
      <w:r w:rsidR="00AB1C34">
        <w:t>1</w:t>
      </w:r>
      <w:r w:rsidR="0080610E">
        <w:t>/202</w:t>
      </w:r>
      <w:r w:rsidR="00AB1C34">
        <w:t>5</w:t>
      </w:r>
      <w:r w:rsidRPr="007F5124"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80610E">
        <w:t>1</w:t>
      </w:r>
      <w:r w:rsidR="00B078A0">
        <w:t>1</w:t>
      </w:r>
      <w:r w:rsidR="0080610E">
        <w:t>:00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</w:t>
      </w:r>
      <w:r w:rsidR="00152632">
        <w:rPr>
          <w:rFonts w:ascii="Arial" w:eastAsia="Calibri" w:hAnsi="Arial" w:cs="Arial"/>
        </w:rPr>
        <w:t>d</w:t>
      </w:r>
      <w:r w:rsidRPr="00820312">
        <w:rPr>
          <w:rFonts w:ascii="Arial" w:eastAsia="Calibri" w:hAnsi="Arial" w:cs="Arial"/>
        </w:rPr>
        <w:t xml:space="preserve">el Departamento Judicial de </w:t>
      </w:r>
      <w:r w:rsidR="00152632">
        <w:rPr>
          <w:rFonts w:ascii="Arial" w:eastAsia="Calibri" w:hAnsi="Arial" w:cs="Arial"/>
        </w:rPr>
        <w:t>Trenque Lauquen</w:t>
      </w:r>
      <w:r w:rsidRPr="00820312">
        <w:rPr>
          <w:rFonts w:ascii="Arial" w:eastAsia="Calibri" w:hAnsi="Arial" w:cs="Arial"/>
        </w:rPr>
        <w:t xml:space="preserve">, sito en calle </w:t>
      </w:r>
      <w:r w:rsidR="00152632">
        <w:rPr>
          <w:rFonts w:ascii="Arial" w:eastAsia="Calibri" w:hAnsi="Arial" w:cs="Arial"/>
        </w:rPr>
        <w:t>Uruguay Nº 375</w:t>
      </w:r>
      <w:r w:rsidRPr="00820312">
        <w:rPr>
          <w:rFonts w:ascii="Arial" w:eastAsia="Calibri" w:hAnsi="Arial" w:cs="Arial"/>
        </w:rPr>
        <w:t xml:space="preserve">, localidad </w:t>
      </w:r>
      <w:r w:rsidR="00152632">
        <w:rPr>
          <w:rFonts w:ascii="Arial" w:eastAsia="Calibri" w:hAnsi="Arial" w:cs="Arial"/>
        </w:rPr>
        <w:t>de Trenque Lauquen Buenos Aires,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="00152632">
        <w:rPr>
          <w:rFonts w:ascii="Arial" w:eastAsia="Calibri" w:hAnsi="Arial" w:cs="Arial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52632" w:rsidRPr="006E0A86">
          <w:rPr>
            <w:rStyle w:val="Hipervnculo"/>
            <w:rFonts w:ascii="Arial" w:eastAsia="Calibri" w:hAnsi="Arial" w:cs="Arial"/>
            <w:lang w:bidi="es-ES"/>
          </w:rPr>
          <w:t>administracion.tl@mpba.gov.ar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Pr="00820312">
          <w:rPr>
            <w:rFonts w:ascii="Arial" w:eastAsia="Calibri" w:hAnsi="Arial" w:cs="Arial"/>
            <w:u w:val="single"/>
            <w:lang w:bidi="es-ES"/>
          </w:rPr>
          <w:t>delxxx@proveedoresba.cgp.gba.gov.ar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Pasada la hora fijada no se admitirán nuevas propuestas, aún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152632">
        <w:rPr>
          <w:sz w:val="22"/>
          <w:szCs w:val="22"/>
        </w:rPr>
        <w:t xml:space="preserve">Trenque Lauquen, </w:t>
      </w:r>
      <w:r w:rsidRPr="007F5124">
        <w:rPr>
          <w:sz w:val="22"/>
          <w:szCs w:val="22"/>
        </w:rPr>
        <w:t xml:space="preserve"> sito en la calle </w:t>
      </w:r>
      <w:r w:rsidR="006C2A18">
        <w:rPr>
          <w:sz w:val="22"/>
          <w:szCs w:val="22"/>
        </w:rPr>
        <w:t>Uruguay Nº 375 de Trenque Lauquen</w:t>
      </w:r>
      <w:r w:rsidRPr="007F5124">
        <w:rPr>
          <w:sz w:val="22"/>
          <w:szCs w:val="22"/>
        </w:rPr>
        <w:t xml:space="preserve">, el día </w:t>
      </w:r>
      <w:r w:rsidR="00EA0904">
        <w:rPr>
          <w:sz w:val="22"/>
          <w:szCs w:val="22"/>
        </w:rPr>
        <w:t>1</w:t>
      </w:r>
      <w:r w:rsidR="00AB1C34">
        <w:rPr>
          <w:sz w:val="22"/>
          <w:szCs w:val="22"/>
        </w:rPr>
        <w:t>3</w:t>
      </w:r>
      <w:r w:rsidR="006C2A18">
        <w:rPr>
          <w:sz w:val="22"/>
          <w:szCs w:val="22"/>
        </w:rPr>
        <w:t xml:space="preserve"> de </w:t>
      </w:r>
      <w:r w:rsidR="00AB1C34">
        <w:rPr>
          <w:sz w:val="22"/>
          <w:szCs w:val="22"/>
        </w:rPr>
        <w:t>Enero</w:t>
      </w:r>
      <w:r w:rsidR="006C2A18">
        <w:rPr>
          <w:sz w:val="22"/>
          <w:szCs w:val="22"/>
        </w:rPr>
        <w:t xml:space="preserve"> de 202</w:t>
      </w:r>
      <w:r w:rsidR="00AB1C34">
        <w:rPr>
          <w:sz w:val="22"/>
          <w:szCs w:val="22"/>
        </w:rPr>
        <w:t>5</w:t>
      </w:r>
      <w:r w:rsidR="006C2A18">
        <w:rPr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.a las </w:t>
      </w:r>
      <w:r w:rsidR="00AB1C34">
        <w:rPr>
          <w:sz w:val="22"/>
          <w:szCs w:val="22"/>
        </w:rPr>
        <w:t xml:space="preserve"> 1</w:t>
      </w:r>
      <w:r w:rsidR="00B078A0">
        <w:rPr>
          <w:sz w:val="22"/>
          <w:szCs w:val="22"/>
        </w:rPr>
        <w:t>1</w:t>
      </w:r>
      <w:r w:rsidR="006C2A18">
        <w:rPr>
          <w:sz w:val="22"/>
          <w:szCs w:val="22"/>
        </w:rPr>
        <w:t>:00</w:t>
      </w:r>
      <w:r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 xml:space="preserve">e debe consignar el precio neto, es decir con sus descuentos e incluyendo </w:t>
      </w:r>
      <w:r w:rsidRPr="007F5124">
        <w:rPr>
          <w:rFonts w:ascii="Arial" w:hAnsi="Arial" w:cs="Arial"/>
        </w:rPr>
        <w:lastRenderedPageBreak/>
        <w:t>impuestos. Deberá estar debidamente firmada y sellada por el responsable de la firma.</w:t>
      </w:r>
      <w:bookmarkEnd w:id="31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>Lugar de Entrega</w:t>
      </w:r>
      <w:bookmarkStart w:id="33" w:name="_Ref65305741"/>
      <w:bookmarkEnd w:id="32"/>
      <w:bookmarkEnd w:id="33"/>
    </w:p>
    <w:p w:rsidR="00BA3C73" w:rsidRPr="00BA3C73" w:rsidRDefault="00BA3C73" w:rsidP="00BA3C73">
      <w:pPr>
        <w:spacing w:before="120"/>
        <w:jc w:val="both"/>
        <w:rPr>
          <w:rFonts w:ascii="Arial" w:hAnsi="Arial"/>
          <w:szCs w:val="20"/>
          <w:lang w:eastAsia="ar-SA"/>
        </w:rPr>
      </w:pPr>
      <w:r w:rsidRPr="00BA3C73">
        <w:rPr>
          <w:rFonts w:ascii="Arial" w:hAnsi="Arial"/>
          <w:szCs w:val="20"/>
          <w:lang w:eastAsia="ar-SA"/>
        </w:rPr>
        <w:t xml:space="preserve">El servicio de </w:t>
      </w:r>
      <w:proofErr w:type="spellStart"/>
      <w:r w:rsidR="00B078A0">
        <w:rPr>
          <w:rFonts w:ascii="Arial" w:hAnsi="Arial"/>
          <w:szCs w:val="20"/>
          <w:lang w:eastAsia="ar-SA"/>
        </w:rPr>
        <w:t>contro</w:t>
      </w:r>
      <w:proofErr w:type="spellEnd"/>
      <w:r w:rsidR="00B078A0">
        <w:rPr>
          <w:rFonts w:ascii="Arial" w:hAnsi="Arial"/>
          <w:szCs w:val="20"/>
          <w:lang w:eastAsia="ar-SA"/>
        </w:rPr>
        <w:t xml:space="preserve"> de plagas</w:t>
      </w:r>
      <w:r w:rsidRPr="00BA3C73">
        <w:rPr>
          <w:rFonts w:ascii="Arial" w:hAnsi="Arial"/>
          <w:szCs w:val="20"/>
          <w:lang w:eastAsia="ar-SA"/>
        </w:rPr>
        <w:t xml:space="preserve"> se deberá prestar a solicitud de las dependencias detalladas en el Anexo I - Lugares de prestación del servicio, que forma parte del Pliego de Bases y Condiciones.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6C2A18" w:rsidRPr="00114B8E" w:rsidRDefault="006C2A18" w:rsidP="00BA3C73">
      <w:pPr>
        <w:pStyle w:val="Sangra2detindependiente"/>
        <w:spacing w:after="0" w:line="240" w:lineRule="auto"/>
        <w:ind w:left="0"/>
        <w:rPr>
          <w:rFonts w:ascii="Arial" w:hAnsi="Arial"/>
        </w:rPr>
      </w:pPr>
      <w:r w:rsidRPr="00114B8E">
        <w:rPr>
          <w:rFonts w:ascii="Arial" w:hAnsi="Arial"/>
        </w:rPr>
        <w:t>El contrato</w:t>
      </w:r>
      <w:r>
        <w:rPr>
          <w:rFonts w:ascii="Arial" w:hAnsi="Arial"/>
        </w:rPr>
        <w:t xml:space="preserve"> tendrá una duración máxima de </w:t>
      </w:r>
      <w:r w:rsidR="00AB1C34">
        <w:rPr>
          <w:rFonts w:ascii="Arial" w:hAnsi="Arial"/>
        </w:rPr>
        <w:t>once</w:t>
      </w:r>
      <w:r>
        <w:rPr>
          <w:rFonts w:ascii="Arial" w:hAnsi="Arial"/>
        </w:rPr>
        <w:t xml:space="preserve"> (</w:t>
      </w:r>
      <w:r w:rsidR="00AB1C34">
        <w:rPr>
          <w:rFonts w:ascii="Arial" w:hAnsi="Arial"/>
        </w:rPr>
        <w:t>11</w:t>
      </w:r>
      <w:r>
        <w:rPr>
          <w:rFonts w:ascii="Arial" w:hAnsi="Arial"/>
        </w:rPr>
        <w:t>) meses,</w:t>
      </w:r>
      <w:r w:rsidRPr="00114B8E">
        <w:rPr>
          <w:rFonts w:ascii="Arial" w:hAnsi="Arial"/>
        </w:rPr>
        <w:t xml:space="preserve"> </w:t>
      </w:r>
      <w:r>
        <w:rPr>
          <w:rFonts w:ascii="Arial" w:hAnsi="Arial"/>
        </w:rPr>
        <w:t xml:space="preserve">y </w:t>
      </w:r>
      <w:r w:rsidRPr="00114B8E">
        <w:rPr>
          <w:rFonts w:ascii="Arial" w:hAnsi="Arial"/>
        </w:rPr>
        <w:t xml:space="preserve">correrá desde el 1 de </w:t>
      </w:r>
      <w:r w:rsidR="00AB1C34">
        <w:rPr>
          <w:rFonts w:ascii="Arial" w:hAnsi="Arial"/>
        </w:rPr>
        <w:t>Febrero</w:t>
      </w:r>
      <w:r w:rsidRPr="00114B8E">
        <w:rPr>
          <w:rFonts w:ascii="Arial" w:hAnsi="Arial"/>
        </w:rPr>
        <w:t xml:space="preserve"> de 20</w:t>
      </w:r>
      <w:r>
        <w:rPr>
          <w:rFonts w:ascii="Arial" w:hAnsi="Arial"/>
        </w:rPr>
        <w:t>2</w:t>
      </w:r>
      <w:r w:rsidR="00AB1C34">
        <w:rPr>
          <w:rFonts w:ascii="Arial" w:hAnsi="Arial"/>
        </w:rPr>
        <w:t>5</w:t>
      </w:r>
      <w:r w:rsidRPr="00114B8E">
        <w:rPr>
          <w:rFonts w:ascii="Arial" w:hAnsi="Arial"/>
        </w:rPr>
        <w:t xml:space="preserve">, o desde </w:t>
      </w:r>
      <w:r>
        <w:rPr>
          <w:rFonts w:ascii="Arial" w:hAnsi="Arial"/>
        </w:rPr>
        <w:t xml:space="preserve">la fecha que indique la correspondiente </w:t>
      </w:r>
      <w:r w:rsidRPr="007F5124">
        <w:rPr>
          <w:rFonts w:ascii="Arial" w:hAnsi="Arial" w:cs="Arial"/>
        </w:rPr>
        <w:t xml:space="preserve">Orden de Provisión y/o de la firma del Acta  u Orden de </w:t>
      </w:r>
      <w:r>
        <w:rPr>
          <w:rFonts w:ascii="Arial" w:hAnsi="Arial" w:cs="Arial"/>
        </w:rPr>
        <w:t>I</w:t>
      </w:r>
      <w:r w:rsidRPr="007F5124">
        <w:rPr>
          <w:rFonts w:ascii="Arial" w:hAnsi="Arial" w:cs="Arial"/>
        </w:rPr>
        <w:t xml:space="preserve">nicio de </w:t>
      </w:r>
      <w:r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ervicios</w:t>
      </w:r>
      <w:r>
        <w:rPr>
          <w:rFonts w:ascii="Arial" w:hAnsi="Arial"/>
        </w:rPr>
        <w:t>,</w:t>
      </w:r>
      <w:r w:rsidRPr="00114B8E">
        <w:rPr>
          <w:rFonts w:ascii="Arial" w:hAnsi="Arial"/>
        </w:rPr>
        <w:t xml:space="preserve"> si </w:t>
      </w:r>
      <w:r>
        <w:rPr>
          <w:rFonts w:ascii="Arial" w:hAnsi="Arial"/>
        </w:rPr>
        <w:t xml:space="preserve">se emitiera en fecha posterior, y finalizará </w:t>
      </w:r>
      <w:r w:rsidRPr="00114B8E">
        <w:rPr>
          <w:rFonts w:ascii="Arial" w:hAnsi="Arial"/>
        </w:rPr>
        <w:t xml:space="preserve">el </w:t>
      </w:r>
      <w:r>
        <w:rPr>
          <w:rFonts w:ascii="Arial" w:hAnsi="Arial"/>
        </w:rPr>
        <w:t>día 31</w:t>
      </w:r>
      <w:r w:rsidRPr="00114B8E">
        <w:rPr>
          <w:rFonts w:ascii="Arial" w:hAnsi="Arial"/>
        </w:rPr>
        <w:t xml:space="preserve"> de </w:t>
      </w:r>
      <w:r>
        <w:rPr>
          <w:rFonts w:ascii="Arial" w:hAnsi="Arial"/>
        </w:rPr>
        <w:t xml:space="preserve">Diciembre </w:t>
      </w:r>
      <w:r w:rsidRPr="00114B8E">
        <w:rPr>
          <w:rFonts w:ascii="Arial" w:hAnsi="Arial"/>
        </w:rPr>
        <w:t xml:space="preserve"> de </w:t>
      </w:r>
      <w:r>
        <w:rPr>
          <w:rFonts w:ascii="Arial" w:hAnsi="Arial"/>
        </w:rPr>
        <w:t xml:space="preserve"> </w:t>
      </w:r>
      <w:r w:rsidRPr="00114B8E">
        <w:rPr>
          <w:rFonts w:ascii="Arial" w:hAnsi="Arial"/>
        </w:rPr>
        <w:t>20</w:t>
      </w:r>
      <w:r>
        <w:rPr>
          <w:rFonts w:ascii="Arial" w:hAnsi="Arial"/>
        </w:rPr>
        <w:t>2</w:t>
      </w:r>
      <w:r w:rsidR="00AB1C34">
        <w:rPr>
          <w:rFonts w:ascii="Arial" w:hAnsi="Arial"/>
        </w:rPr>
        <w:t>5</w:t>
      </w:r>
      <w:r>
        <w:rPr>
          <w:rFonts w:ascii="Arial" w:hAnsi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0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t>Obligaciones del oferente</w:t>
      </w:r>
      <w:bookmarkEnd w:id="36"/>
    </w:p>
    <w:p w:rsid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El personal que se emplee en el servicio dependerá exclusivamente del contratista. Será obligación de la adjudicataria notificar fehacientemente el inicio de la prestación a cada uno de los miembros del personal involucrado.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lastRenderedPageBreak/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pliegoy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9" w:name="_Toc206381772"/>
      <w:r w:rsidRPr="00864AEF">
        <w:rPr>
          <w:sz w:val="22"/>
          <w:szCs w:val="22"/>
        </w:rPr>
        <w:t>Forma de entrega</w:t>
      </w:r>
      <w:bookmarkEnd w:id="39"/>
    </w:p>
    <w:p w:rsidR="0066250F" w:rsidRPr="0066250F" w:rsidRDefault="0066250F" w:rsidP="0066250F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66250F">
        <w:rPr>
          <w:rFonts w:ascii="Arial" w:hAnsi="Arial"/>
          <w:szCs w:val="20"/>
          <w:lang w:eastAsia="ar-SA"/>
        </w:rPr>
        <w:t xml:space="preserve">El servicio deberá ser prestado por el adjudicatario de manera eficiente e inmediata durante las 24 hs de los </w:t>
      </w:r>
      <w:r w:rsidR="00AB1C34">
        <w:rPr>
          <w:rFonts w:ascii="Arial" w:hAnsi="Arial"/>
          <w:szCs w:val="20"/>
          <w:lang w:eastAsia="ar-SA"/>
        </w:rPr>
        <w:t>trescientos</w:t>
      </w:r>
      <w:r w:rsidRPr="0066250F">
        <w:rPr>
          <w:rFonts w:ascii="Arial" w:hAnsi="Arial"/>
          <w:szCs w:val="20"/>
          <w:lang w:eastAsia="ar-SA"/>
        </w:rPr>
        <w:t xml:space="preserve"> </w:t>
      </w:r>
      <w:r w:rsidR="00AB1C34">
        <w:rPr>
          <w:rFonts w:ascii="Arial" w:hAnsi="Arial"/>
          <w:szCs w:val="20"/>
          <w:lang w:eastAsia="ar-SA"/>
        </w:rPr>
        <w:t>tr</w:t>
      </w:r>
      <w:r w:rsidRPr="0066250F">
        <w:rPr>
          <w:rFonts w:ascii="Arial" w:hAnsi="Arial"/>
          <w:szCs w:val="20"/>
          <w:lang w:eastAsia="ar-SA"/>
        </w:rPr>
        <w:t>e</w:t>
      </w:r>
      <w:r w:rsidR="00AB1C34">
        <w:rPr>
          <w:rFonts w:ascii="Arial" w:hAnsi="Arial"/>
          <w:szCs w:val="20"/>
          <w:lang w:eastAsia="ar-SA"/>
        </w:rPr>
        <w:t>i</w:t>
      </w:r>
      <w:r w:rsidR="009D27FF">
        <w:rPr>
          <w:rFonts w:ascii="Arial" w:hAnsi="Arial"/>
          <w:szCs w:val="20"/>
          <w:lang w:eastAsia="ar-SA"/>
        </w:rPr>
        <w:t xml:space="preserve">nta y cuatro </w:t>
      </w:r>
      <w:r w:rsidRPr="0066250F">
        <w:rPr>
          <w:rFonts w:ascii="Arial" w:hAnsi="Arial"/>
          <w:szCs w:val="20"/>
          <w:lang w:eastAsia="ar-SA"/>
        </w:rPr>
        <w:t xml:space="preserve"> (</w:t>
      </w:r>
      <w:r w:rsidR="00AB1C34">
        <w:rPr>
          <w:rFonts w:ascii="Arial" w:hAnsi="Arial"/>
          <w:szCs w:val="20"/>
          <w:lang w:eastAsia="ar-SA"/>
        </w:rPr>
        <w:t>334</w:t>
      </w:r>
      <w:r w:rsidRPr="0066250F">
        <w:rPr>
          <w:rFonts w:ascii="Arial" w:hAnsi="Arial"/>
          <w:szCs w:val="20"/>
          <w:lang w:eastAsia="ar-SA"/>
        </w:rPr>
        <w:t xml:space="preserve">) </w:t>
      </w:r>
      <w:proofErr w:type="spellStart"/>
      <w:r w:rsidRPr="0066250F">
        <w:rPr>
          <w:rFonts w:ascii="Arial" w:hAnsi="Arial"/>
          <w:szCs w:val="20"/>
          <w:lang w:eastAsia="ar-SA"/>
        </w:rPr>
        <w:t>dias</w:t>
      </w:r>
      <w:proofErr w:type="spellEnd"/>
      <w:r w:rsidRPr="0066250F">
        <w:rPr>
          <w:rFonts w:ascii="Arial" w:hAnsi="Arial"/>
          <w:szCs w:val="20"/>
          <w:lang w:eastAsia="ar-SA"/>
        </w:rPr>
        <w:t xml:space="preserve"> del plazo de la </w:t>
      </w:r>
      <w:r w:rsidR="009D27FF" w:rsidRPr="0066250F">
        <w:rPr>
          <w:rFonts w:ascii="Arial" w:hAnsi="Arial"/>
          <w:szCs w:val="20"/>
          <w:lang w:eastAsia="ar-SA"/>
        </w:rPr>
        <w:t>contratación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3"/>
      <w:r w:rsidRPr="00864AEF">
        <w:rPr>
          <w:sz w:val="22"/>
          <w:szCs w:val="22"/>
        </w:rPr>
        <w:t xml:space="preserve">Recepción de los </w:t>
      </w:r>
      <w:bookmarkEnd w:id="40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F58F4" w:rsidRDefault="008F58F4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4"/>
      <w:r w:rsidRPr="008F58F4">
        <w:rPr>
          <w:bCs/>
          <w:sz w:val="22"/>
        </w:rPr>
        <w:t>Cláusula de Indemnidad</w:t>
      </w:r>
      <w:r w:rsidR="002F1873" w:rsidRPr="008F58F4">
        <w:rPr>
          <w:sz w:val="22"/>
          <w:szCs w:val="22"/>
        </w:rPr>
        <w:t>.</w:t>
      </w:r>
      <w:bookmarkEnd w:id="41"/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El contratista no tiene ningún tipo de relación con el personal del Prestador, afectado al cumplimiento de las tareas objeto del presente y no responderá por ningún tipo de reclamo. Sin perjuicio de lo establecido en el párrafo anterior, el prestador se compromete y acuerda en forma irrevocable, mantener indemne al comitente por cualquier reclamo, acción judicial, demanda, daño o responsabilidad de cualquier tipo o naturaleza que sea entablada por cualquier persona pública o privada, física o jurídica, o dependientes del prestador, cualquiera fuera la causa del reclamo, responsabilidad que se mantendrá aún concluida la contratación cualquiera fuera la causa y se extenderá o alcanzará a indemnizaciones, gastos y costas, sin que la enunciación sea limitativa.</w:t>
      </w:r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lastRenderedPageBreak/>
        <w:t>Si durante el término del contrato la dependencia o parte de ella, en la cual se deba prestar el servicio, se trasladara dentro del radio de la ciudad a otro inmueble, será obligación del contratista continuar con la prestación del mismo sin derecho a reclamo o alteración alguna de las condiciones del precio pactado.</w:t>
      </w:r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Las facturas deberán ser confeccionadas conforme los términos establecidos por la Administración Federal de Ingresos Públicos y presentadas en original en la mesa de entradas de la Delegación de Administración, sita en calle …</w:t>
      </w:r>
      <w:r w:rsidR="00864AEF">
        <w:rPr>
          <w:rFonts w:ascii="Arial" w:hAnsi="Arial" w:cs="Arial"/>
          <w:szCs w:val="22"/>
        </w:rPr>
        <w:t>…..</w:t>
      </w:r>
      <w:r w:rsidRPr="00864AEF">
        <w:rPr>
          <w:rFonts w:ascii="Arial" w:hAnsi="Arial" w:cs="Arial"/>
          <w:szCs w:val="22"/>
        </w:rPr>
        <w:t>……..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electrónica al siguiente mail: ………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="00E76242">
        <w:rPr>
          <w:rFonts w:ascii="Arial" w:hAnsi="Arial" w:cs="Arial"/>
          <w:color w:val="C00000"/>
        </w:rPr>
        <w:t xml:space="preserve">en caso de corresponder,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 xml:space="preserve">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AB1C34" w:rsidP="00FB4584">
            <w:r>
              <w:t>4</w:t>
            </w:r>
            <w:r w:rsidR="00B078A0">
              <w:t>5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2024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9A6D53">
            <w:r>
              <w:t xml:space="preserve">PG.SA.TL  Nº </w:t>
            </w:r>
            <w:r w:rsidR="00AB1C34">
              <w:t xml:space="preserve"> 2</w:t>
            </w:r>
            <w:r w:rsidR="009A6D53">
              <w:t>7</w:t>
            </w:r>
            <w:r w:rsidR="00AB1C34">
              <w:t>/2024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8F58F4">
            <w:r>
              <w:t xml:space="preserve">Poder Judicial - Ministerio Público – Delegación de Administración </w:t>
            </w:r>
            <w:r w:rsidR="008F58F4">
              <w:t xml:space="preserve"> Trenque Lauquen – Buenos Aires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Uruguay Nº 375 Trenque Lauquen – Bs 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66250F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lastRenderedPageBreak/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9A6D53" w:rsidP="008F58F4">
            <w:pPr>
              <w:jc w:val="center"/>
              <w:rPr>
                <w:b/>
              </w:rPr>
            </w:pPr>
            <w:r>
              <w:rPr>
                <w:b/>
              </w:rPr>
              <w:t>Trimestre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BA3C73">
        <w:trPr>
          <w:cantSplit/>
          <w:trHeight w:val="102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9A6D53" w:rsidP="00FB4584">
            <w:pPr>
              <w:jc w:val="center"/>
            </w:pPr>
            <w:r>
              <w:t>4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9A6D53" w:rsidP="00BA3C73">
            <w:pPr>
              <w:widowControl w:val="0"/>
              <w:jc w:val="center"/>
            </w:pPr>
            <w:r w:rsidRPr="005D5F89">
              <w:rPr>
                <w:sz w:val="16"/>
                <w:szCs w:val="16"/>
              </w:rPr>
              <w:t>Provisión de materiales y mano de obra para la desinfección-</w:t>
            </w:r>
            <w:proofErr w:type="spellStart"/>
            <w:r w:rsidRPr="005D5F89">
              <w:rPr>
                <w:sz w:val="16"/>
                <w:szCs w:val="16"/>
              </w:rPr>
              <w:t>desinfectación</w:t>
            </w:r>
            <w:proofErr w:type="spellEnd"/>
            <w:r w:rsidRPr="005D5F89">
              <w:rPr>
                <w:sz w:val="16"/>
                <w:szCs w:val="16"/>
              </w:rPr>
              <w:t xml:space="preserve"> a realizarse </w:t>
            </w:r>
            <w:r>
              <w:rPr>
                <w:sz w:val="16"/>
                <w:szCs w:val="16"/>
              </w:rPr>
              <w:t>en forma trimestral</w:t>
            </w:r>
            <w:r w:rsidRPr="005D5F89">
              <w:rPr>
                <w:sz w:val="16"/>
                <w:szCs w:val="16"/>
              </w:rPr>
              <w:t xml:space="preserve"> en las dependencias de  sitas en la planilla adjunta  pertenecientes a la </w:t>
            </w:r>
            <w:proofErr w:type="spellStart"/>
            <w:r w:rsidRPr="005D5F89">
              <w:rPr>
                <w:sz w:val="16"/>
                <w:szCs w:val="16"/>
              </w:rPr>
              <w:t>Fiscalia</w:t>
            </w:r>
            <w:proofErr w:type="spellEnd"/>
            <w:r w:rsidRPr="005D5F89">
              <w:rPr>
                <w:sz w:val="16"/>
                <w:szCs w:val="16"/>
              </w:rPr>
              <w:t xml:space="preserve"> General del Departamento Judicial de Trenque Lauquen, en un todo de acuerdo a las Especificaciones Técnicas emitidas por la Dirección General de Sanidad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BA3C73" w:rsidTr="00BA3C73">
        <w:trPr>
          <w:cantSplit/>
          <w:trHeight w:val="117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73" w:rsidRPr="00260579" w:rsidRDefault="00BA3C73" w:rsidP="00FB45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73" w:rsidRPr="00172A59" w:rsidRDefault="009A6D53" w:rsidP="00FB4584">
            <w:pPr>
              <w:jc w:val="center"/>
            </w:pPr>
            <w:r>
              <w:t>4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73" w:rsidRDefault="009A6D53" w:rsidP="009A6D53">
            <w:pPr>
              <w:widowControl w:val="0"/>
              <w:jc w:val="center"/>
              <w:rPr>
                <w:lang w:val="es-MX"/>
              </w:rPr>
            </w:pPr>
            <w:r w:rsidRPr="005D5F89">
              <w:rPr>
                <w:sz w:val="16"/>
                <w:szCs w:val="16"/>
              </w:rPr>
              <w:t>Provisión de materiales y mano de obra para la desinfección-</w:t>
            </w:r>
            <w:proofErr w:type="spellStart"/>
            <w:r w:rsidRPr="005D5F89">
              <w:rPr>
                <w:sz w:val="16"/>
                <w:szCs w:val="16"/>
              </w:rPr>
              <w:t>desinfectación</w:t>
            </w:r>
            <w:proofErr w:type="spellEnd"/>
            <w:r w:rsidRPr="005D5F89">
              <w:rPr>
                <w:sz w:val="16"/>
                <w:szCs w:val="16"/>
              </w:rPr>
              <w:t xml:space="preserve"> a realizarse </w:t>
            </w:r>
            <w:r>
              <w:rPr>
                <w:sz w:val="16"/>
                <w:szCs w:val="16"/>
              </w:rPr>
              <w:t>en forma trimestral</w:t>
            </w:r>
            <w:r w:rsidRPr="005D5F89">
              <w:rPr>
                <w:sz w:val="16"/>
                <w:szCs w:val="16"/>
              </w:rPr>
              <w:t xml:space="preserve"> en las dependencias sitas en la planilla adjunta  pertenecientes a la </w:t>
            </w:r>
            <w:proofErr w:type="spellStart"/>
            <w:r w:rsidRPr="005D5F89">
              <w:rPr>
                <w:sz w:val="16"/>
                <w:szCs w:val="16"/>
              </w:rPr>
              <w:t>Defensoria</w:t>
            </w:r>
            <w:proofErr w:type="spellEnd"/>
            <w:r w:rsidRPr="005D5F89">
              <w:rPr>
                <w:sz w:val="16"/>
                <w:szCs w:val="16"/>
              </w:rPr>
              <w:t xml:space="preserve"> General del Departamento Judicial de Trenque Lauquen, en un todo de acuerdo a las Especificaciones Técnicas emitidas por la Dirección General de Sanidad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73" w:rsidRDefault="00BA3C73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73" w:rsidRDefault="00BA3C73" w:rsidP="00FB4584"/>
        </w:tc>
      </w:tr>
      <w:tr w:rsidR="009A6D53" w:rsidTr="00BA3C73">
        <w:trPr>
          <w:cantSplit/>
          <w:trHeight w:val="117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D53" w:rsidRDefault="009A6D53" w:rsidP="00FB458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D53" w:rsidRDefault="009A6D53" w:rsidP="00FB4584">
            <w:pPr>
              <w:jc w:val="center"/>
            </w:pPr>
            <w:r>
              <w:t>4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D53" w:rsidRPr="005D5F89" w:rsidRDefault="009A6D53" w:rsidP="009A6D53">
            <w:pPr>
              <w:widowControl w:val="0"/>
              <w:jc w:val="center"/>
              <w:rPr>
                <w:sz w:val="16"/>
                <w:szCs w:val="16"/>
              </w:rPr>
            </w:pPr>
            <w:r w:rsidRPr="005D5F89">
              <w:rPr>
                <w:sz w:val="16"/>
                <w:szCs w:val="16"/>
              </w:rPr>
              <w:t>Provisión de materiales y mano de obra para la desinfección-</w:t>
            </w:r>
            <w:proofErr w:type="spellStart"/>
            <w:r w:rsidRPr="005D5F89">
              <w:rPr>
                <w:sz w:val="16"/>
                <w:szCs w:val="16"/>
              </w:rPr>
              <w:t>desinfectación</w:t>
            </w:r>
            <w:proofErr w:type="spellEnd"/>
            <w:r w:rsidRPr="005D5F89">
              <w:rPr>
                <w:sz w:val="16"/>
                <w:szCs w:val="16"/>
              </w:rPr>
              <w:t xml:space="preserve"> a realizarse </w:t>
            </w:r>
            <w:r>
              <w:rPr>
                <w:sz w:val="16"/>
                <w:szCs w:val="16"/>
              </w:rPr>
              <w:t>en forma trimestral</w:t>
            </w:r>
            <w:r w:rsidRPr="005D5F89">
              <w:rPr>
                <w:sz w:val="16"/>
                <w:szCs w:val="16"/>
              </w:rPr>
              <w:t xml:space="preserve"> en las dependencias sitas en la planilla adjunta  pertenecientes a la </w:t>
            </w:r>
            <w:proofErr w:type="spellStart"/>
            <w:r>
              <w:rPr>
                <w:sz w:val="16"/>
                <w:szCs w:val="16"/>
              </w:rPr>
              <w:t>Asesoria</w:t>
            </w:r>
            <w:proofErr w:type="spellEnd"/>
            <w:r>
              <w:rPr>
                <w:sz w:val="16"/>
                <w:szCs w:val="16"/>
              </w:rPr>
              <w:t xml:space="preserve"> de Menores e Incapaces y a la </w:t>
            </w:r>
            <w:proofErr w:type="spellStart"/>
            <w:r>
              <w:rPr>
                <w:sz w:val="16"/>
                <w:szCs w:val="16"/>
              </w:rPr>
              <w:t>Curaduria</w:t>
            </w:r>
            <w:proofErr w:type="spellEnd"/>
            <w:r>
              <w:rPr>
                <w:sz w:val="16"/>
                <w:szCs w:val="16"/>
              </w:rPr>
              <w:t xml:space="preserve"> Oficial de Trenque Lauquen,</w:t>
            </w:r>
            <w:r w:rsidRPr="005D5F89">
              <w:rPr>
                <w:sz w:val="16"/>
                <w:szCs w:val="16"/>
              </w:rPr>
              <w:t xml:space="preserve"> del Departamento Judicial de Trenque Lauquen, en un todo de acuerdo a las Especificaciones Técnicas emitidas por la Dirección General de Sanidad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D53" w:rsidRDefault="009A6D53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D53" w:rsidRDefault="009A6D53" w:rsidP="00FB4584"/>
        </w:tc>
      </w:tr>
      <w:tr w:rsidR="00BA3C73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3C73" w:rsidRPr="001A3DA3" w:rsidRDefault="00BA3C73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3C73" w:rsidRPr="00260579" w:rsidRDefault="00BA3C73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C73" w:rsidRDefault="00BA3C73" w:rsidP="00FB4584"/>
        </w:tc>
      </w:tr>
      <w:tr w:rsidR="00BA3C73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3C73" w:rsidRDefault="00BA3C73" w:rsidP="00060669">
            <w:r>
              <w:t>Importe Total de la Propuesta, son PESOS--------------------------------------------------------------------(en números y letras)</w:t>
            </w:r>
          </w:p>
        </w:tc>
      </w:tr>
      <w:tr w:rsidR="00BA3C73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BA3C73" w:rsidRDefault="00BA3C73" w:rsidP="00FB4584"/>
        </w:tc>
      </w:tr>
      <w:tr w:rsidR="00BA3C73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A3C73" w:rsidRDefault="00BA3C73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BA3C73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BA3C73" w:rsidRDefault="00BA3C73" w:rsidP="00FB4584"/>
        </w:tc>
      </w:tr>
      <w:tr w:rsidR="00BA3C73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BA3C73" w:rsidRDefault="00BA3C73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BA3C73" w:rsidRDefault="00BA3C73" w:rsidP="00FB4584">
            <w:r>
              <w:t>fecha</w:t>
            </w:r>
          </w:p>
        </w:tc>
      </w:tr>
      <w:tr w:rsidR="00BA3C73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A3C73" w:rsidRDefault="00BA3C73" w:rsidP="00FB4584"/>
        </w:tc>
      </w:tr>
      <w:tr w:rsidR="00BA3C73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BA3C73" w:rsidRDefault="00BA3C73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</w:t>
      </w:r>
      <w:r w:rsidR="007E72D3" w:rsidRPr="009773C4">
        <w:rPr>
          <w:rFonts w:ascii="Arial" w:hAnsi="Arial" w:cs="Arial"/>
          <w:b/>
          <w:color w:val="000000"/>
        </w:rPr>
        <w:t>I</w:t>
      </w:r>
      <w:r w:rsidRPr="009773C4">
        <w:rPr>
          <w:rFonts w:ascii="Arial" w:hAnsi="Arial" w:cs="Arial"/>
          <w:b/>
          <w:color w:val="000000"/>
        </w:rPr>
        <w:t>.E</w:t>
      </w: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C42967">
        <w:rPr>
          <w:rFonts w:ascii="Arial" w:hAnsi="Arial" w:cs="Arial"/>
          <w:color w:val="000000"/>
          <w:lang w:eastAsia="es-AR"/>
        </w:rPr>
        <w:t xml:space="preserve">Trenque Lauquen </w:t>
      </w:r>
      <w:r w:rsidRPr="009773C4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C94AD1" w:rsidRPr="009773C4" w:rsidRDefault="00C94AD1" w:rsidP="0066250F">
      <w:pPr>
        <w:rPr>
          <w:rFonts w:ascii="Arial" w:hAnsi="Arial" w:cs="Arial"/>
          <w:b/>
          <w:color w:val="000000"/>
        </w:rPr>
      </w:pPr>
    </w:p>
    <w:sectPr w:rsidR="00C94AD1" w:rsidRPr="009773C4" w:rsidSect="00996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1CF6"/>
    <w:rsid w:val="00000346"/>
    <w:rsid w:val="00002B9F"/>
    <w:rsid w:val="000079FB"/>
    <w:rsid w:val="00015899"/>
    <w:rsid w:val="0004226B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C043F"/>
    <w:rsid w:val="000D7775"/>
    <w:rsid w:val="000F1970"/>
    <w:rsid w:val="000F5714"/>
    <w:rsid w:val="001023BB"/>
    <w:rsid w:val="001134D4"/>
    <w:rsid w:val="00113BE8"/>
    <w:rsid w:val="0011600C"/>
    <w:rsid w:val="001306A6"/>
    <w:rsid w:val="0013435F"/>
    <w:rsid w:val="00137458"/>
    <w:rsid w:val="00137A8F"/>
    <w:rsid w:val="00137C66"/>
    <w:rsid w:val="00152632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20D8"/>
    <w:rsid w:val="00214D1E"/>
    <w:rsid w:val="00220C8C"/>
    <w:rsid w:val="00225C79"/>
    <w:rsid w:val="00227ACC"/>
    <w:rsid w:val="00240599"/>
    <w:rsid w:val="00241247"/>
    <w:rsid w:val="0024723B"/>
    <w:rsid w:val="00250BF0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0435F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34F8A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09E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6250F"/>
    <w:rsid w:val="00676F1F"/>
    <w:rsid w:val="00690E3C"/>
    <w:rsid w:val="00693C76"/>
    <w:rsid w:val="006A7A75"/>
    <w:rsid w:val="006B2AA7"/>
    <w:rsid w:val="006B5835"/>
    <w:rsid w:val="006C2A18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0394"/>
    <w:rsid w:val="0079219E"/>
    <w:rsid w:val="007B56AA"/>
    <w:rsid w:val="007E60BF"/>
    <w:rsid w:val="007E6CC1"/>
    <w:rsid w:val="007E72D3"/>
    <w:rsid w:val="007F5124"/>
    <w:rsid w:val="00801B0B"/>
    <w:rsid w:val="0080610E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58F4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844"/>
    <w:rsid w:val="00996E2F"/>
    <w:rsid w:val="009A6D53"/>
    <w:rsid w:val="009B23AB"/>
    <w:rsid w:val="009B5175"/>
    <w:rsid w:val="009D164D"/>
    <w:rsid w:val="009D27FF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B1C34"/>
    <w:rsid w:val="00AC548B"/>
    <w:rsid w:val="00AC58D4"/>
    <w:rsid w:val="00AD0D86"/>
    <w:rsid w:val="00AF544C"/>
    <w:rsid w:val="00B01E84"/>
    <w:rsid w:val="00B04EE6"/>
    <w:rsid w:val="00B078A0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A3C73"/>
    <w:rsid w:val="00BB4204"/>
    <w:rsid w:val="00BB4D8C"/>
    <w:rsid w:val="00BB55B3"/>
    <w:rsid w:val="00BC5C23"/>
    <w:rsid w:val="00BD5323"/>
    <w:rsid w:val="00BD7BFE"/>
    <w:rsid w:val="00BE3A5E"/>
    <w:rsid w:val="00BE4B63"/>
    <w:rsid w:val="00BF0DCC"/>
    <w:rsid w:val="00C23D86"/>
    <w:rsid w:val="00C24F2C"/>
    <w:rsid w:val="00C32850"/>
    <w:rsid w:val="00C335D2"/>
    <w:rsid w:val="00C37537"/>
    <w:rsid w:val="00C4296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326C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0904"/>
    <w:rsid w:val="00EA1BD0"/>
    <w:rsid w:val="00EA5E59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44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52632"/>
    <w:rPr>
      <w:color w:val="0563C1" w:themeColor="hyperlink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C2A1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C2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xxx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tl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DE7B-B5F3-4928-BBF3-9414C9E3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2403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Zulma Ester Villar</cp:lastModifiedBy>
  <cp:revision>3</cp:revision>
  <cp:lastPrinted>2024-12-27T14:08:00Z</cp:lastPrinted>
  <dcterms:created xsi:type="dcterms:W3CDTF">2024-12-27T14:41:00Z</dcterms:created>
  <dcterms:modified xsi:type="dcterms:W3CDTF">2024-12-27T14:57:00Z</dcterms:modified>
</cp:coreProperties>
</file>