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A21983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AA007B" w:rsidRDefault="00AA007B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A007B" w:rsidRDefault="00AA007B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60841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160841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60841">
              <w:rPr>
                <w:rFonts w:ascii="Times New Roman" w:eastAsia="Arial" w:hAnsi="Times New Roman" w:cs="Times New Roman"/>
              </w:rPr>
              <w:t>PG.SA-1471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EF1E8D">
              <w:rPr>
                <w:rFonts w:ascii="Times New Roman" w:hAnsi="Times New Roman" w:cs="Times New Roman"/>
                <w:b/>
                <w:color w:val="auto"/>
              </w:rPr>
              <w:t>Quilmes</w:t>
            </w:r>
            <w:r w:rsidR="00AA007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con destino </w:t>
            </w:r>
            <w:r w:rsidR="00160841">
              <w:rPr>
                <w:rFonts w:ascii="Times New Roman" w:hAnsi="Times New Roman" w:cs="Times New Roman"/>
                <w:b/>
                <w:color w:val="auto"/>
              </w:rPr>
              <w:t>a la Curaduría Oficial Departamental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 w:rsidR="00AA007B">
              <w:rPr>
                <w:rFonts w:ascii="Times New Roman" w:hAnsi="Times New Roman" w:cs="Times New Roman"/>
                <w:bCs/>
                <w:lang w:val="es-ES"/>
              </w:rPr>
              <w:t xml:space="preserve">GACIÓN DE ADMINISTRACIÓN DEPARTAMENTO JUDICIAL 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QUILMES,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AA007B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A21983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16084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8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6084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6515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2198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F1E8D" w:rsidRDefault="00AA007B" w:rsidP="00EF1E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GACIÓN DE ADMINISTRACIÓN 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>DEPARTAMENTO JUDICIAL QUILMES,</w:t>
            </w:r>
            <w:r w:rsidR="00EF1E8D"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calle </w:t>
            </w:r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Hipólito </w:t>
            </w:r>
            <w:proofErr w:type="spellStart"/>
            <w:r w:rsidR="00384880">
              <w:rPr>
                <w:rFonts w:ascii="Times New Roman" w:hAnsi="Times New Roman" w:cs="Times New Roman"/>
                <w:color w:val="000000"/>
                <w:lang w:val="es-AR" w:eastAsia="es-AR"/>
              </w:rPr>
              <w:t>Y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rigoyen</w:t>
            </w:r>
            <w:proofErr w:type="spellEnd"/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 xml:space="preserve">N° 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4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75</w:t>
            </w:r>
            <w:r w:rsidR="00EF1E8D">
              <w:rPr>
                <w:rFonts w:ascii="Times New Roman" w:hAnsi="Times New Roman" w:cs="Times New Roman"/>
                <w:color w:val="000000"/>
                <w:lang w:val="es-AR" w:eastAsia="es-AR"/>
              </w:rPr>
              <w:t>, 2do Piso</w:t>
            </w:r>
            <w:r w:rsidR="00EF1E8D" w:rsidRPr="00AA007B">
              <w:rPr>
                <w:rFonts w:ascii="Times New Roman" w:hAnsi="Times New Roman" w:cs="Times New Roman"/>
                <w:b/>
                <w:color w:val="000000"/>
                <w:lang w:val="es-AR" w:eastAsia="es-AR"/>
              </w:rPr>
              <w:t xml:space="preserve"> </w:t>
            </w:r>
            <w:r w:rsidR="00EF1E8D" w:rsidRPr="00AA007B">
              <w:rPr>
                <w:rFonts w:ascii="Times New Roman" w:hAnsi="Times New Roman" w:cs="Times New Roman"/>
                <w:color w:val="000000"/>
                <w:lang w:val="es-AR" w:eastAsia="es-AR"/>
              </w:rPr>
              <w:t>de la ciudad de</w:t>
            </w:r>
            <w:r w:rsidR="00EF1E8D">
              <w:rPr>
                <w:rFonts w:ascii="Times New Roman" w:hAnsi="Times New Roman" w:cs="Times New Roman"/>
                <w:bCs/>
                <w:lang w:val="es-ES"/>
              </w:rPr>
              <w:t xml:space="preserve"> Quilmes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A21983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53D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8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6084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 w:rsidR="006515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2198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bookmarkStart w:id="0" w:name="_GoBack"/>
            <w:bookmarkEnd w:id="0"/>
            <w:r w:rsidR="0082028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A21983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AA007B" w:rsidRPr="004477A4" w:rsidRDefault="00AA007B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A21983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21983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21983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AA007B" w:rsidRDefault="00AA007B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A21983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A219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FC2D01" w:rsidRDefault="00AA007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A21983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AA007B" w:rsidRPr="004477A4" w:rsidRDefault="00AA007B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AA007B" w:rsidRDefault="00AA007B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A21983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AA007B" w:rsidRDefault="00AA007B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A2198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A21983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A21983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AA007B" w:rsidRPr="004477A4" w:rsidRDefault="00AA007B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2198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A21983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AA007B" w:rsidRDefault="00AA007B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AA007B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- Subjefe del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lastRenderedPageBreak/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1471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C8F" w:rsidRDefault="00D55C8F">
      <w:r>
        <w:separator/>
      </w:r>
    </w:p>
  </w:endnote>
  <w:endnote w:type="continuationSeparator" w:id="0">
    <w:p w:rsidR="00D55C8F" w:rsidRDefault="00D5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  <w:p w:rsidR="00AA007B" w:rsidRDefault="00AA007B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C8F" w:rsidRDefault="00D55C8F">
      <w:r>
        <w:separator/>
      </w:r>
    </w:p>
  </w:footnote>
  <w:footnote w:type="continuationSeparator" w:id="0">
    <w:p w:rsidR="00D55C8F" w:rsidRDefault="00D55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>
    <w:pPr>
      <w:jc w:val="right"/>
      <w:rPr>
        <w:b/>
        <w:bCs/>
        <w:sz w:val="20"/>
        <w:szCs w:val="20"/>
      </w:rPr>
    </w:pPr>
  </w:p>
  <w:p w:rsidR="00AA007B" w:rsidRDefault="00AA007B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A007B" w:rsidRDefault="00AA007B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Pr="007C36DC" w:rsidRDefault="00AA007B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07B" w:rsidRDefault="00AA007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777D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C53D8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7A0AB0AC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2F94-7478-48FB-AAF7-CAA17368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16</Pages>
  <Words>1745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30</cp:revision>
  <cp:lastPrinted>2022-01-05T13:37:00Z</cp:lastPrinted>
  <dcterms:created xsi:type="dcterms:W3CDTF">2021-04-29T12:19:00Z</dcterms:created>
  <dcterms:modified xsi:type="dcterms:W3CDTF">2022-02-15T13:52:00Z</dcterms:modified>
</cp:coreProperties>
</file>