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5D0588F" w:rsidR="00ED6DD3" w:rsidRDefault="005521E6" w:rsidP="001B18AA">
            <w:r>
              <w:t>10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EC2D59F" w:rsidR="00ED6DD3" w:rsidRDefault="00FF4907" w:rsidP="001B18AA">
            <w:r>
              <w:t xml:space="preserve">PG SA LZ </w:t>
            </w:r>
            <w:r w:rsidR="005521E6">
              <w:t>69/2022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3E21075D" w:rsidR="00463466" w:rsidRDefault="005521E6" w:rsidP="001B18AA">
            <w:pPr>
              <w:jc w:val="center"/>
            </w:pPr>
            <w: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5CA9B05" w:rsidR="00463466" w:rsidRDefault="005521E6" w:rsidP="005521E6">
            <w:pPr>
              <w:jc w:val="center"/>
            </w:pPr>
            <w:r>
              <w:t>Servicio de control y recarga de 152 (Ciento cincuenta y dos ) matafuegos ubicados en distintas dependencias del Ministerio Público de Lomas de Zamora de acuerdo a las especificaciones técnicas en pliego.-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7F63A6" w14:paraId="11E5EC9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4179" w14:textId="28A9F864" w:rsidR="007F63A6" w:rsidRDefault="005521E6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B02D" w14:textId="1BAAEB8C" w:rsidR="007F63A6" w:rsidRDefault="005521E6" w:rsidP="001B18AA">
            <w:pPr>
              <w:jc w:val="center"/>
            </w:pPr>
            <w: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B7382" w14:textId="13D33780" w:rsidR="007F63A6" w:rsidRDefault="009567C0" w:rsidP="000E36C3">
            <w:pPr>
              <w:jc w:val="center"/>
            </w:pPr>
            <w:r>
              <w:t>Chapas baliza AB</w:t>
            </w:r>
            <w:r w:rsidR="005521E6">
              <w:t>C 80x23 y ganchos soporte para colgar.-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B0EC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3C0BD" w14:textId="77777777" w:rsidR="007F63A6" w:rsidRDefault="007F63A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8822FB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521E6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6179"/>
    <w:rsid w:val="00873116"/>
    <w:rsid w:val="008822FB"/>
    <w:rsid w:val="009567C0"/>
    <w:rsid w:val="00963C53"/>
    <w:rsid w:val="00986A56"/>
    <w:rsid w:val="00A11F93"/>
    <w:rsid w:val="00A218C3"/>
    <w:rsid w:val="00AA0ABB"/>
    <w:rsid w:val="00AD1EBC"/>
    <w:rsid w:val="00AD4147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2023-03-02T12:24:00Z</cp:lastPrinted>
  <dcterms:created xsi:type="dcterms:W3CDTF">2023-09-25T12:03:00Z</dcterms:created>
  <dcterms:modified xsi:type="dcterms:W3CDTF">2023-09-25T12:03:00Z</dcterms:modified>
</cp:coreProperties>
</file>