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8A680E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F73B9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  <w:bookmarkStart w:id="0" w:name="_GoBack"/>
            <w:bookmarkEnd w:id="0"/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E45FC4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06098" w:rsidRDefault="00C02516" w:rsidP="00E45FC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 w:rsidRPr="00706098">
              <w:rPr>
                <w:rFonts w:ascii="Arial" w:eastAsia="Times New Roman" w:hAnsi="Arial"/>
              </w:rPr>
              <w:t>2-0039-LPR20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D02B2A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E1F99" w:rsidP="00673D7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998</w:t>
            </w:r>
            <w:r w:rsidR="00E45FC4">
              <w:rPr>
                <w:rFonts w:ascii="Arial" w:hAnsi="Arial"/>
                <w:sz w:val="20"/>
              </w:rPr>
              <w:t>/20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E1F99" w:rsidP="00286992">
            <w:pPr>
              <w:rPr>
                <w:rFonts w:ascii="Arial" w:eastAsia="Arial Unicode MS" w:hAnsi="Arial"/>
                <w:sz w:val="16"/>
              </w:rPr>
            </w:pPr>
            <w:r w:rsidRPr="007E1F99">
              <w:rPr>
                <w:rFonts w:ascii="Arial" w:eastAsia="Arial Unicode MS" w:hAnsi="Arial"/>
                <w:sz w:val="16"/>
              </w:rPr>
              <w:t>SERVICIOS DE APOYO, MANTENIMIENTO Y REPARACION PARA LA CONSTRUCCION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7E1F99" w:rsidP="007E1F9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SERVICIO DE MANTENIMIENTO PREVENTIVO Y CORRECTIVO DE ASCENSORES EN INMUEBLES DEL MIN</w:t>
            </w:r>
            <w:r w:rsidR="00E455E6">
              <w:rPr>
                <w:rFonts w:ascii="Arial" w:hAnsi="Arial"/>
                <w:sz w:val="16"/>
              </w:rPr>
              <w:t>ISTERIO PÚBLICO PARA EL AÑO 2021</w:t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7E1F99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7E1F99">
              <w:rPr>
                <w:rFonts w:ascii="Arial" w:hAnsi="Arial" w:cs="Arial"/>
                <w:b/>
                <w:sz w:val="26"/>
                <w:szCs w:val="26"/>
              </w:rPr>
              <w:t>7</w:t>
            </w:r>
            <w:r w:rsidR="00770AB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E455E6">
              <w:rPr>
                <w:rFonts w:ascii="Arial" w:hAnsi="Arial" w:cs="Arial"/>
                <w:b/>
                <w:sz w:val="26"/>
                <w:szCs w:val="26"/>
              </w:rPr>
              <w:t>077</w:t>
            </w:r>
            <w:r w:rsidR="00770AB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E455E6">
              <w:rPr>
                <w:rFonts w:ascii="Arial" w:hAnsi="Arial" w:cs="Arial"/>
                <w:b/>
                <w:sz w:val="26"/>
                <w:szCs w:val="26"/>
              </w:rPr>
              <w:t>484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C42903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</w:t>
            </w:r>
            <w:r w:rsidR="00E0626F">
              <w:rPr>
                <w:rFonts w:ascii="Arial" w:hAnsi="Arial"/>
                <w:b/>
                <w:sz w:val="20"/>
              </w:rPr>
              <w:t>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15237">
              <w:rPr>
                <w:rFonts w:ascii="Arial" w:eastAsia="Arial Unicode MS" w:hAnsi="Arial"/>
                <w:sz w:val="16"/>
              </w:rPr>
              <w:t>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E0626F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E0626F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0626F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73D7D"/>
    <w:rsid w:val="00681312"/>
    <w:rsid w:val="006B67D0"/>
    <w:rsid w:val="007014EC"/>
    <w:rsid w:val="00706098"/>
    <w:rsid w:val="007153B0"/>
    <w:rsid w:val="00770ABF"/>
    <w:rsid w:val="007A53B5"/>
    <w:rsid w:val="007E1F99"/>
    <w:rsid w:val="008042C7"/>
    <w:rsid w:val="008600C7"/>
    <w:rsid w:val="008A680E"/>
    <w:rsid w:val="00903FEB"/>
    <w:rsid w:val="009064EF"/>
    <w:rsid w:val="009357A7"/>
    <w:rsid w:val="00983331"/>
    <w:rsid w:val="009833E9"/>
    <w:rsid w:val="009D3095"/>
    <w:rsid w:val="00A30E65"/>
    <w:rsid w:val="00A720E0"/>
    <w:rsid w:val="00AA109A"/>
    <w:rsid w:val="00AB3E1A"/>
    <w:rsid w:val="00AD77D9"/>
    <w:rsid w:val="00B43647"/>
    <w:rsid w:val="00B6155F"/>
    <w:rsid w:val="00BB2EAD"/>
    <w:rsid w:val="00BC0F4E"/>
    <w:rsid w:val="00BE5E06"/>
    <w:rsid w:val="00BF73B9"/>
    <w:rsid w:val="00C02516"/>
    <w:rsid w:val="00C31499"/>
    <w:rsid w:val="00C42903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0626F"/>
    <w:rsid w:val="00E30514"/>
    <w:rsid w:val="00E455E6"/>
    <w:rsid w:val="00E45FC4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57F17-81BC-409F-8BA5-F9B2C6074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74</cp:revision>
  <cp:lastPrinted>2018-05-14T12:03:00Z</cp:lastPrinted>
  <dcterms:created xsi:type="dcterms:W3CDTF">2017-03-13T12:28:00Z</dcterms:created>
  <dcterms:modified xsi:type="dcterms:W3CDTF">2020-08-21T16:12:00Z</dcterms:modified>
</cp:coreProperties>
</file>