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</w:t>
            </w:r>
            <w:proofErr w:type="gramStart"/>
            <w:r w:rsidR="00BA37BE">
              <w:rPr>
                <w:rFonts w:ascii="Arial" w:hAnsi="Arial"/>
                <w:snapToGrid w:val="0"/>
                <w:sz w:val="21"/>
              </w:rPr>
              <w:t>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  <w:proofErr w:type="gramEnd"/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 xml:space="preserve">. Bruno </w:t>
      </w:r>
      <w:proofErr w:type="spellStart"/>
      <w:r w:rsidR="009E0729">
        <w:rPr>
          <w:rFonts w:ascii="Arial" w:hAnsi="Arial" w:cs="Arial"/>
          <w:lang w:bidi="es-ES"/>
        </w:rPr>
        <w:t>Paolucci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854CE3" w:rsidRPr="00854CE3" w:rsidRDefault="00446A03" w:rsidP="00854CE3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854CE3" w:rsidRPr="00854CE3" w:rsidRDefault="00854CE3" w:rsidP="00854CE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854CE3">
        <w:rPr>
          <w:rFonts w:ascii="Arial" w:hAnsi="Arial" w:cs="Arial"/>
          <w:b/>
        </w:rPr>
        <w:t xml:space="preserve">Arq. Guillermo Emir </w:t>
      </w:r>
      <w:proofErr w:type="spellStart"/>
      <w:r w:rsidRPr="00854CE3">
        <w:rPr>
          <w:rFonts w:ascii="Arial" w:hAnsi="Arial" w:cs="Arial"/>
          <w:b/>
        </w:rPr>
        <w:t>Raggio</w:t>
      </w:r>
      <w:proofErr w:type="spellEnd"/>
      <w:r w:rsidRPr="00854CE3">
        <w:rPr>
          <w:rFonts w:ascii="Arial" w:hAnsi="Arial" w:cs="Arial"/>
        </w:rPr>
        <w:t xml:space="preserve"> – Subsecretario del Departamento de Arquitectura e Infraestructura.  </w:t>
      </w:r>
    </w:p>
    <w:p w:rsidR="00854CE3" w:rsidRPr="00854CE3" w:rsidRDefault="00854CE3" w:rsidP="00854CE3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854CE3">
        <w:rPr>
          <w:rFonts w:ascii="Arial" w:hAnsi="Arial" w:cs="Arial"/>
          <w:b/>
        </w:rPr>
        <w:t xml:space="preserve">Arq. </w:t>
      </w:r>
      <w:proofErr w:type="spellStart"/>
      <w:r w:rsidRPr="00854CE3">
        <w:rPr>
          <w:rFonts w:ascii="Arial" w:hAnsi="Arial" w:cs="Arial"/>
          <w:b/>
        </w:rPr>
        <w:t>Mendez</w:t>
      </w:r>
      <w:proofErr w:type="spellEnd"/>
      <w:r w:rsidRPr="00854CE3">
        <w:rPr>
          <w:rFonts w:ascii="Arial" w:hAnsi="Arial" w:cs="Arial"/>
          <w:b/>
        </w:rPr>
        <w:t xml:space="preserve"> Leandro Agustín</w:t>
      </w:r>
      <w:r w:rsidRPr="00854CE3">
        <w:rPr>
          <w:rFonts w:ascii="Arial" w:hAnsi="Arial" w:cs="Arial"/>
        </w:rPr>
        <w:t xml:space="preserve"> - Delegación de Arquitectura e Infraestructura de La Plata.  </w:t>
      </w:r>
    </w:p>
    <w:p w:rsidR="004D00CB" w:rsidRDefault="004D00CB" w:rsidP="004D00CB">
      <w:pPr>
        <w:jc w:val="both"/>
        <w:rPr>
          <w:rFonts w:ascii="Arial" w:hAnsi="Arial" w:cs="Arial"/>
          <w:lang w:bidi="es-ES"/>
        </w:rPr>
      </w:pPr>
    </w:p>
    <w:p w:rsidR="00446A03" w:rsidRPr="00AF5029" w:rsidRDefault="00125449" w:rsidP="004D00CB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</w:t>
      </w:r>
      <w:bookmarkStart w:id="0" w:name="_GoBack"/>
      <w:bookmarkEnd w:id="0"/>
      <w:r w:rsidR="00446A03" w:rsidRPr="00AF5029">
        <w:rPr>
          <w:rFonts w:ascii="Arial" w:hAnsi="Arial" w:cs="Arial"/>
        </w:rPr>
        <w:t xml:space="preserve">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……………de………………..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00CB"/>
    <w:rsid w:val="004D7848"/>
    <w:rsid w:val="00514326"/>
    <w:rsid w:val="00524D22"/>
    <w:rsid w:val="00587B90"/>
    <w:rsid w:val="00641AE5"/>
    <w:rsid w:val="00691C5F"/>
    <w:rsid w:val="006B6DFE"/>
    <w:rsid w:val="00785C42"/>
    <w:rsid w:val="007C71F6"/>
    <w:rsid w:val="00854CE3"/>
    <w:rsid w:val="00885AF4"/>
    <w:rsid w:val="008A0CA3"/>
    <w:rsid w:val="008C67A9"/>
    <w:rsid w:val="009647D4"/>
    <w:rsid w:val="0097198D"/>
    <w:rsid w:val="009C4066"/>
    <w:rsid w:val="009E0729"/>
    <w:rsid w:val="00AE0788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D52CD4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16</Pages>
  <Words>1541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25</cp:revision>
  <cp:lastPrinted>2022-11-09T11:32:00Z</cp:lastPrinted>
  <dcterms:created xsi:type="dcterms:W3CDTF">2019-07-30T12:44:00Z</dcterms:created>
  <dcterms:modified xsi:type="dcterms:W3CDTF">2023-03-30T11:35:00Z</dcterms:modified>
</cp:coreProperties>
</file>