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  <w:bookmarkStart w:id="0" w:name="_GoBack"/>
      <w:bookmarkEnd w:id="0"/>
    </w:p>
    <w:p w:rsidR="00A87094" w:rsidRPr="00A87094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43210F" w:rsidRPr="00A87094" w:rsidRDefault="0043210F" w:rsidP="00A87094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A87094">
        <w:rPr>
          <w:rFonts w:ascii="Arial" w:hAnsi="Arial" w:cs="Arial"/>
          <w:b/>
          <w:color w:val="000000" w:themeColor="text1"/>
        </w:rPr>
        <w:t>Raggio</w:t>
      </w:r>
      <w:proofErr w:type="spellEnd"/>
      <w:r w:rsidRPr="00A87094">
        <w:rPr>
          <w:rFonts w:ascii="Arial" w:hAnsi="Arial" w:cs="Arial"/>
          <w:b/>
          <w:color w:val="000000" w:themeColor="text1"/>
        </w:rPr>
        <w:t xml:space="preserve"> Guillermo Emir </w:t>
      </w:r>
      <w:r w:rsidRPr="00A87094">
        <w:rPr>
          <w:rFonts w:ascii="Arial" w:hAnsi="Arial" w:cs="Arial"/>
          <w:color w:val="000000" w:themeColor="text1"/>
        </w:rPr>
        <w:t>- Subsecretario Departamento de Arquitectura e Infraestructura</w:t>
      </w:r>
    </w:p>
    <w:p w:rsidR="0043210F" w:rsidRDefault="0043210F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C79BB7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1538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6</cp:revision>
  <cp:lastPrinted>2022-04-22T14:10:00Z</cp:lastPrinted>
  <dcterms:created xsi:type="dcterms:W3CDTF">2022-03-09T12:00:00Z</dcterms:created>
  <dcterms:modified xsi:type="dcterms:W3CDTF">2022-09-07T12:35:00Z</dcterms:modified>
</cp:coreProperties>
</file>