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2973" w:rsidRDefault="00DA4311">
      <w:pPr>
        <w:jc w:val="center"/>
        <w:rPr>
          <w:rFonts w:ascii="Arial" w:hAnsi="Arial" w:cs="Arial"/>
          <w:b/>
          <w:sz w:val="22"/>
          <w:szCs w:val="22"/>
        </w:rPr>
      </w:pPr>
      <w:r>
        <w:rPr>
          <w:rFonts w:ascii="Arial" w:hAnsi="Arial" w:cs="Arial"/>
          <w:b/>
          <w:sz w:val="22"/>
          <w:szCs w:val="22"/>
        </w:rPr>
        <w:t>ANEXO A</w:t>
      </w:r>
    </w:p>
    <w:p w:rsidR="00352973" w:rsidRDefault="00352973">
      <w:pPr>
        <w:jc w:val="center"/>
        <w:rPr>
          <w:rFonts w:ascii="Arial" w:hAnsi="Arial" w:cs="Arial"/>
          <w:b/>
          <w:sz w:val="22"/>
          <w:szCs w:val="22"/>
        </w:rPr>
      </w:pPr>
    </w:p>
    <w:p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rsidR="00352973" w:rsidRDefault="00352973">
      <w:pPr>
        <w:jc w:val="center"/>
        <w:rPr>
          <w:rFonts w:ascii="Arial" w:hAnsi="Arial" w:cs="Arial"/>
          <w:b/>
          <w:sz w:val="22"/>
          <w:szCs w:val="22"/>
        </w:rPr>
      </w:pPr>
    </w:p>
    <w:p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rsidR="00352973" w:rsidRDefault="00352973">
      <w:pPr>
        <w:jc w:val="both"/>
        <w:rPr>
          <w:rFonts w:ascii="Arial" w:hAnsi="Arial" w:cs="Arial"/>
          <w:sz w:val="22"/>
          <w:szCs w:val="22"/>
        </w:rPr>
      </w:pPr>
    </w:p>
    <w:p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rsidR="00352973" w:rsidRPr="00B46729" w:rsidRDefault="00DA4311" w:rsidP="00B46729">
      <w:pPr>
        <w:spacing w:line="360" w:lineRule="auto"/>
        <w:ind w:firstLine="709"/>
        <w:jc w:val="both"/>
        <w:rPr>
          <w:rFonts w:ascii="Arial" w:hAnsi="Arial" w:cs="Arial"/>
          <w:sz w:val="22"/>
          <w:szCs w:val="22"/>
        </w:rPr>
      </w:pPr>
      <w:bookmarkStart w:id="0" w:name="_GoBack"/>
      <w:bookmarkEnd w:id="0"/>
      <w:r w:rsidRPr="00B46729">
        <w:rPr>
          <w:rFonts w:ascii="Arial" w:hAnsi="Arial" w:cs="Arial"/>
          <w:sz w:val="22"/>
          <w:szCs w:val="22"/>
        </w:rPr>
        <w:t xml:space="preserve">Dr. Julio Marcelo </w:t>
      </w:r>
      <w:proofErr w:type="spellStart"/>
      <w:r w:rsidRPr="00B46729">
        <w:rPr>
          <w:rFonts w:ascii="Arial" w:hAnsi="Arial" w:cs="Arial"/>
          <w:sz w:val="22"/>
          <w:szCs w:val="22"/>
        </w:rPr>
        <w:t>Conte</w:t>
      </w:r>
      <w:proofErr w:type="spellEnd"/>
      <w:r w:rsidRPr="00B46729">
        <w:rPr>
          <w:rFonts w:ascii="Arial" w:hAnsi="Arial" w:cs="Arial"/>
          <w:sz w:val="22"/>
          <w:szCs w:val="22"/>
        </w:rPr>
        <w:t xml:space="preserve"> Grand - Procurador General de la Suprema Corte de Justicia. </w:t>
      </w:r>
    </w:p>
    <w:p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rsidR="00352973" w:rsidRDefault="00DA4311" w:rsidP="00DA43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rsidR="00DA4311" w:rsidRPr="00DA4311" w:rsidRDefault="008E1B45" w:rsidP="00DA4311">
      <w:pPr>
        <w:spacing w:line="360" w:lineRule="auto"/>
        <w:ind w:firstLine="708"/>
        <w:rPr>
          <w:rFonts w:ascii="Arial" w:hAnsi="Arial" w:cs="Arial"/>
          <w:sz w:val="22"/>
          <w:szCs w:val="22"/>
        </w:rPr>
      </w:pPr>
      <w:proofErr w:type="spellStart"/>
      <w:r>
        <w:rPr>
          <w:rFonts w:ascii="Arial" w:hAnsi="Arial" w:cs="Arial"/>
          <w:sz w:val="22"/>
          <w:szCs w:val="22"/>
        </w:rPr>
        <w:t>Cra</w:t>
      </w:r>
      <w:proofErr w:type="spellEnd"/>
      <w:r>
        <w:rPr>
          <w:rFonts w:ascii="Arial" w:hAnsi="Arial" w:cs="Arial"/>
          <w:sz w:val="22"/>
          <w:szCs w:val="22"/>
        </w:rPr>
        <w:t xml:space="preserve">. Laura Andrea </w:t>
      </w:r>
      <w:proofErr w:type="spellStart"/>
      <w:r>
        <w:rPr>
          <w:rFonts w:ascii="Arial" w:hAnsi="Arial" w:cs="Arial"/>
          <w:sz w:val="22"/>
          <w:szCs w:val="22"/>
        </w:rPr>
        <w:t>Pizzuto</w:t>
      </w:r>
      <w:proofErr w:type="spellEnd"/>
      <w:r>
        <w:rPr>
          <w:rFonts w:ascii="Arial" w:hAnsi="Arial" w:cs="Arial"/>
          <w:sz w:val="22"/>
          <w:szCs w:val="22"/>
        </w:rPr>
        <w:t xml:space="preserve"> –Jefe</w:t>
      </w:r>
      <w:r w:rsidR="00DA4311" w:rsidRPr="00DA4311">
        <w:rPr>
          <w:rFonts w:ascii="Arial" w:hAnsi="Arial" w:cs="Arial"/>
          <w:sz w:val="22"/>
          <w:szCs w:val="22"/>
        </w:rPr>
        <w:t xml:space="preserve"> Departamento de Contrataciones</w:t>
      </w:r>
    </w:p>
    <w:p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Lic. Eloy Manuel de la Fuente- Subjefe Departamento de Contrataciones</w:t>
      </w:r>
    </w:p>
    <w:p w:rsidR="00F43EA9" w:rsidRDefault="00DA4311" w:rsidP="00562B88">
      <w:pPr>
        <w:pStyle w:val="Prrafodelista"/>
        <w:numPr>
          <w:ilvl w:val="0"/>
          <w:numId w:val="1"/>
        </w:numPr>
        <w:spacing w:line="360" w:lineRule="auto"/>
        <w:ind w:left="708" w:hanging="282"/>
        <w:jc w:val="both"/>
        <w:rPr>
          <w:rFonts w:ascii="Arial" w:hAnsi="Arial" w:cs="Arial"/>
          <w:sz w:val="22"/>
          <w:szCs w:val="22"/>
          <w:lang w:bidi="es-ES"/>
        </w:rPr>
      </w:pPr>
      <w:r w:rsidRPr="00562B88">
        <w:rPr>
          <w:rFonts w:ascii="Arial" w:hAnsi="Arial" w:cs="Arial"/>
          <w:sz w:val="22"/>
          <w:szCs w:val="22"/>
          <w:u w:val="single"/>
        </w:rPr>
        <w:t xml:space="preserve">Asesoría Técnica de Ofertas: </w:t>
      </w:r>
      <w:r w:rsidRPr="00562B88">
        <w:rPr>
          <w:rFonts w:ascii="Arial" w:hAnsi="Arial" w:cs="Arial"/>
          <w:sz w:val="22"/>
          <w:szCs w:val="22"/>
        </w:rPr>
        <w:t xml:space="preserve"> </w:t>
      </w:r>
    </w:p>
    <w:p w:rsidR="00352973" w:rsidRPr="00562B88" w:rsidRDefault="00DA4311" w:rsidP="00F43EA9">
      <w:pPr>
        <w:pStyle w:val="Prrafodelista"/>
        <w:spacing w:line="360" w:lineRule="auto"/>
        <w:ind w:left="708"/>
        <w:jc w:val="both"/>
        <w:rPr>
          <w:rFonts w:ascii="Arial" w:hAnsi="Arial" w:cs="Arial"/>
          <w:sz w:val="22"/>
          <w:szCs w:val="22"/>
          <w:lang w:bidi="es-ES"/>
        </w:rPr>
      </w:pPr>
      <w:r w:rsidRPr="00562B88">
        <w:rPr>
          <w:rFonts w:ascii="Arial" w:hAnsi="Arial" w:cs="Arial"/>
          <w:sz w:val="22"/>
          <w:szCs w:val="22"/>
        </w:rPr>
        <w:t xml:space="preserve">Ing. Alberto Ismael Santa María - Jefe del Departamento de Automotores </w:t>
      </w: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Firma</w:t>
      </w:r>
    </w:p>
    <w:p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973"/>
    <w:rsid w:val="00352973"/>
    <w:rsid w:val="00386753"/>
    <w:rsid w:val="00562B88"/>
    <w:rsid w:val="008E1B45"/>
    <w:rsid w:val="00B46729"/>
    <w:rsid w:val="00DA4311"/>
    <w:rsid w:val="00F43EA9"/>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9CB49"/>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241</Words>
  <Characters>1327</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Paula Roncali</cp:lastModifiedBy>
  <cp:revision>6</cp:revision>
  <cp:lastPrinted>2021-08-20T11:59:00Z</cp:lastPrinted>
  <dcterms:created xsi:type="dcterms:W3CDTF">2021-12-30T13:17:00Z</dcterms:created>
  <dcterms:modified xsi:type="dcterms:W3CDTF">2022-11-18T16:37:00Z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