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209"/>
        <w:gridCol w:w="851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30D16AEB" w:rsidR="00A04290" w:rsidRPr="00813ECD" w:rsidRDefault="009A2DC6" w:rsidP="00641699">
            <w:pPr>
              <w:tabs>
                <w:tab w:val="left" w:pos="1290"/>
              </w:tabs>
            </w:pPr>
            <w:r>
              <w:t>61</w:t>
            </w:r>
          </w:p>
        </w:tc>
      </w:tr>
      <w:tr w:rsidR="00813ECD" w:rsidRPr="00813ECD" w14:paraId="67EACBC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022A52C" w:rsidR="00A04290" w:rsidRPr="00813ECD" w:rsidRDefault="00204536" w:rsidP="009A2DC6">
            <w:r w:rsidRPr="00813ECD">
              <w:t>PG.SA.-</w:t>
            </w:r>
            <w:r w:rsidR="009A2DC6">
              <w:t>1500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9A2DC6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CF1F8" w14:textId="77777777" w:rsidR="009A2DC6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</w:p>
          <w:p w14:paraId="108A69E5" w14:textId="71D0745C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Unitario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2FC436FD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9A2DC6" w:rsidRPr="00813ECD" w14:paraId="59BA445C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41651" w14:textId="77777777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784B37B9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22799BEE" w:rsidR="009A2DC6" w:rsidRPr="001900A4" w:rsidRDefault="009A2DC6" w:rsidP="009A2D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mensual de desratización, desinsectación y acción contra plagas en el inmueble sito en Av. 7 e/ 56 y 57 de La Plata – Departamento Judicial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047B09" w14:textId="77777777" w:rsidR="009A2DC6" w:rsidRPr="00813ECD" w:rsidRDefault="009A2DC6" w:rsidP="000F33D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069011B8" w:rsidR="009A2DC6" w:rsidRPr="00813ECD" w:rsidRDefault="009A2DC6" w:rsidP="000F33D6">
            <w:pPr>
              <w:jc w:val="center"/>
            </w:pPr>
            <w:bookmarkStart w:id="0" w:name="_GoBack"/>
            <w:bookmarkEnd w:id="0"/>
          </w:p>
        </w:tc>
      </w:tr>
      <w:tr w:rsidR="009A2DC6" w:rsidRPr="00813ECD" w14:paraId="58BF33C1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77777777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B775281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6EA0A93F" w:rsidR="009A2DC6" w:rsidRPr="001900A4" w:rsidRDefault="009A2DC6" w:rsidP="009A2D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</w:t>
            </w:r>
            <w:r>
              <w:rPr>
                <w:sz w:val="22"/>
                <w:szCs w:val="22"/>
              </w:rPr>
              <w:t>trimestral</w:t>
            </w:r>
            <w:r>
              <w:rPr>
                <w:sz w:val="22"/>
                <w:szCs w:val="22"/>
              </w:rPr>
              <w:t xml:space="preserve"> de desratización, desinsectación y acción contra plagas </w:t>
            </w:r>
            <w:r>
              <w:rPr>
                <w:sz w:val="22"/>
                <w:szCs w:val="22"/>
              </w:rPr>
              <w:t>para dependencias del Ministerio Público del</w:t>
            </w:r>
            <w:r>
              <w:rPr>
                <w:sz w:val="22"/>
                <w:szCs w:val="22"/>
              </w:rPr>
              <w:t xml:space="preserve"> Departamento Judicial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813ECD" w:rsidRPr="00813ECD" w14:paraId="13ECB6BC" w14:textId="77777777" w:rsidTr="009A2DC6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gridSpan w:val="2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9A2DC6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9A2DC6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57</cp:revision>
  <cp:lastPrinted>2024-09-03T14:04:00Z</cp:lastPrinted>
  <dcterms:created xsi:type="dcterms:W3CDTF">2019-02-04T13:07:00Z</dcterms:created>
  <dcterms:modified xsi:type="dcterms:W3CDTF">2024-10-02T16:24:00Z</dcterms:modified>
</cp:coreProperties>
</file>