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785A5C" w:rsidP="00535437">
            <w:r>
              <w:t>60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204536" w:rsidRPr="00710996">
              <w:t>22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785A5C">
            <w:r w:rsidRPr="00710996">
              <w:t>PG.SA.-</w:t>
            </w:r>
            <w:r w:rsidR="00785A5C">
              <w:t>1799</w:t>
            </w:r>
            <w:r w:rsidR="00204536" w:rsidRPr="00710996"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DB6EB1" w:rsidP="00DB6EB1">
            <w:r>
              <w:t xml:space="preserve">Peugeot </w:t>
            </w:r>
            <w:proofErr w:type="spellStart"/>
            <w:r>
              <w:t>Partner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785A5C" w:rsidP="00785A5C">
            <w:r>
              <w:t>JXX</w:t>
            </w:r>
            <w:r w:rsidR="00F03B4F" w:rsidRPr="00710996">
              <w:t xml:space="preserve"> </w:t>
            </w:r>
            <w:r>
              <w:t>728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785A5C" w:rsidP="00785A5C">
            <w:r>
              <w:t>40</w:t>
            </w:r>
            <w:r w:rsidR="00F03B4F" w:rsidRPr="00710996">
              <w:t>.</w:t>
            </w:r>
            <w:r>
              <w:t>464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785A5C" w:rsidP="00DB6EB1">
            <w:r>
              <w:t>152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DB6EB1">
        <w:trPr>
          <w:cantSplit/>
          <w:trHeight w:val="136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785A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de </w:t>
            </w:r>
            <w:r w:rsidR="00785A5C">
              <w:rPr>
                <w:sz w:val="24"/>
                <w:szCs w:val="24"/>
              </w:rPr>
              <w:t>2 amortiguadores traseros con fuelles, tacos y cazoletas.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DB6EB1" w:rsidTr="00DB6EB1">
        <w:trPr>
          <w:cantSplit/>
          <w:trHeight w:val="123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785A5C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</w:t>
            </w:r>
            <w:r w:rsidR="00785A5C">
              <w:rPr>
                <w:snapToGrid w:val="0"/>
                <w:sz w:val="24"/>
                <w:szCs w:val="24"/>
              </w:rPr>
              <w:t xml:space="preserve">y colocación de 2 kits de </w:t>
            </w:r>
            <w:proofErr w:type="spellStart"/>
            <w:r w:rsidR="00785A5C">
              <w:rPr>
                <w:snapToGrid w:val="0"/>
                <w:sz w:val="24"/>
                <w:szCs w:val="24"/>
              </w:rPr>
              <w:t>rulemanes</w:t>
            </w:r>
            <w:proofErr w:type="spellEnd"/>
            <w:r w:rsidR="00785A5C">
              <w:rPr>
                <w:snapToGrid w:val="0"/>
                <w:sz w:val="24"/>
                <w:szCs w:val="24"/>
              </w:rPr>
              <w:t xml:space="preserve"> traseros. 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1D72F2">
            <w:pPr>
              <w:jc w:val="center"/>
            </w:pPr>
          </w:p>
        </w:tc>
      </w:tr>
      <w:tr w:rsidR="00785A5C" w:rsidTr="00DB6EB1">
        <w:trPr>
          <w:cantSplit/>
          <w:trHeight w:val="123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5A5C" w:rsidRDefault="00785A5C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F03B4F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y colocación de 2 neumáticos 195/55 R15 (especificar marca en la oferta)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1D72F2">
            <w:pPr>
              <w:jc w:val="center"/>
            </w:pPr>
          </w:p>
        </w:tc>
      </w:tr>
      <w:tr w:rsidR="00785A5C" w:rsidTr="00DB6EB1">
        <w:trPr>
          <w:cantSplit/>
          <w:trHeight w:val="123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5A5C" w:rsidRDefault="00785A5C" w:rsidP="001D72F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46710B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válvulas, </w:t>
            </w:r>
            <w:r w:rsidR="0046710B">
              <w:rPr>
                <w:snapToGrid w:val="0"/>
                <w:sz w:val="24"/>
                <w:szCs w:val="24"/>
              </w:rPr>
              <w:t>alineación</w:t>
            </w:r>
            <w:r>
              <w:rPr>
                <w:snapToGrid w:val="0"/>
                <w:sz w:val="24"/>
                <w:szCs w:val="24"/>
              </w:rPr>
              <w:t xml:space="preserve"> y balanceo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85A5C" w:rsidRDefault="00785A5C" w:rsidP="001D72F2">
            <w:pPr>
              <w:jc w:val="center"/>
            </w:pPr>
          </w:p>
        </w:tc>
      </w:tr>
      <w:bookmarkEnd w:id="0"/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1D3F59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789D"/>
    <w:rsid w:val="00E11EB1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24</cp:revision>
  <cp:lastPrinted>2022-10-27T13:19:00Z</cp:lastPrinted>
  <dcterms:created xsi:type="dcterms:W3CDTF">2019-02-04T13:07:00Z</dcterms:created>
  <dcterms:modified xsi:type="dcterms:W3CDTF">2022-10-27T13:35:00Z</dcterms:modified>
</cp:coreProperties>
</file>