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76A95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6123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76A95">
              <w:rPr>
                <w:rFonts w:ascii="Arial" w:hAnsi="Arial"/>
                <w:sz w:val="20"/>
              </w:rPr>
              <w:t>1378</w:t>
            </w:r>
            <w:r w:rsidR="009D3095">
              <w:rPr>
                <w:rFonts w:ascii="Arial" w:hAnsi="Arial"/>
                <w:sz w:val="20"/>
              </w:rPr>
              <w:t>/1</w:t>
            </w:r>
            <w:r w:rsidR="00D6123A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6123A" w:rsidP="00D6123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MUEBLES, ACCESORIOS, ELECTRODOMESTICOS Y PRODUCTOS ELECTRONICOS DE CONSUMO</w:t>
            </w:r>
            <w:r w:rsidR="00267653">
              <w:rPr>
                <w:rFonts w:ascii="Arial" w:eastAsia="Arial Unicode MS" w:hAnsi="Arial"/>
                <w:sz w:val="16"/>
              </w:rPr>
              <w:t>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C76A95" w:rsidP="00C76A95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D6123A">
              <w:rPr>
                <w:rFonts w:ascii="Arial" w:hAnsi="Arial"/>
                <w:sz w:val="16"/>
              </w:rPr>
              <w:t xml:space="preserve">INSTALACION  </w:t>
            </w:r>
            <w:r>
              <w:rPr>
                <w:rFonts w:ascii="Arial" w:hAnsi="Arial"/>
                <w:sz w:val="16"/>
              </w:rPr>
              <w:t xml:space="preserve">Y TRASLADO </w:t>
            </w:r>
            <w:r w:rsidR="00D6123A">
              <w:rPr>
                <w:rFonts w:ascii="Arial" w:hAnsi="Arial"/>
                <w:sz w:val="16"/>
              </w:rPr>
              <w:t>DE EQUIPOS DE AIRE ACONDICIO</w:t>
            </w:r>
            <w:r>
              <w:rPr>
                <w:rFonts w:ascii="Arial" w:hAnsi="Arial"/>
                <w:sz w:val="16"/>
              </w:rPr>
              <w:t>NADO EN INMUEBLE DE AVENIDA JUAN DOMINGO PERON N° 2820 DE LA CIUDAD DE SAN JUSTO</w:t>
            </w:r>
            <w:r w:rsidR="00D6123A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8600C7" w:rsidRDefault="009D3095" w:rsidP="000C05D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sz w:val="26"/>
                <w:szCs w:val="26"/>
              </w:rPr>
              <w:t>$</w:t>
            </w:r>
            <w:r w:rsidR="00C76A95">
              <w:rPr>
                <w:sz w:val="26"/>
                <w:szCs w:val="26"/>
              </w:rPr>
              <w:t>400.154,00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D015DD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04</w:t>
            </w:r>
            <w:r w:rsidR="00C76A95">
              <w:rPr>
                <w:rFonts w:ascii="Arial" w:eastAsia="Arial Unicode MS" w:hAnsi="Arial"/>
                <w:sz w:val="18"/>
              </w:rPr>
              <w:t xml:space="preserve"> de Octubre</w:t>
            </w:r>
            <w:r w:rsidR="00A2434D">
              <w:rPr>
                <w:rFonts w:ascii="Arial" w:eastAsia="Arial Unicode MS" w:hAnsi="Arial"/>
                <w:sz w:val="18"/>
              </w:rPr>
              <w:t xml:space="preserve">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C76A95" w:rsidP="00D015D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0</w:t>
            </w:r>
            <w:r w:rsidR="00D015DD">
              <w:rPr>
                <w:rFonts w:ascii="Arial" w:eastAsia="Arial Unicode MS" w:hAnsi="Arial"/>
                <w:sz w:val="18"/>
              </w:rPr>
              <w:t>4</w:t>
            </w:r>
            <w:r>
              <w:rPr>
                <w:rFonts w:ascii="Arial" w:eastAsia="Arial Unicode MS" w:hAnsi="Arial"/>
                <w:sz w:val="18"/>
              </w:rPr>
              <w:t xml:space="preserve"> de Octubre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>
              <w:rPr>
                <w:rFonts w:ascii="Arial" w:hAnsi="Arial"/>
                <w:sz w:val="16"/>
              </w:rPr>
              <w:t xml:space="preserve">LA LEY  N°13981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9357A7" w:rsidRPr="009357A7">
              <w:rPr>
                <w:rFonts w:ascii="Arial" w:hAnsi="Arial"/>
                <w:sz w:val="16"/>
              </w:rPr>
              <w:t xml:space="preserve">5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AE7A12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 obra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11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AE7A12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obra</w:t>
            </w:r>
            <w:bookmarkStart w:id="0" w:name="_GoBack"/>
            <w:bookmarkEnd w:id="0"/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10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05D4"/>
    <w:rsid w:val="000C69EC"/>
    <w:rsid w:val="000E6C76"/>
    <w:rsid w:val="00156B2E"/>
    <w:rsid w:val="001B31E7"/>
    <w:rsid w:val="00265235"/>
    <w:rsid w:val="00267653"/>
    <w:rsid w:val="00286049"/>
    <w:rsid w:val="003C016C"/>
    <w:rsid w:val="005B7EAA"/>
    <w:rsid w:val="00636C04"/>
    <w:rsid w:val="00657964"/>
    <w:rsid w:val="00681312"/>
    <w:rsid w:val="007014EC"/>
    <w:rsid w:val="00756DC6"/>
    <w:rsid w:val="007A53B5"/>
    <w:rsid w:val="008600C7"/>
    <w:rsid w:val="009357A7"/>
    <w:rsid w:val="009D3095"/>
    <w:rsid w:val="00A2434D"/>
    <w:rsid w:val="00A30E65"/>
    <w:rsid w:val="00A720E0"/>
    <w:rsid w:val="00AE7A12"/>
    <w:rsid w:val="00BC0F4E"/>
    <w:rsid w:val="00BE5E06"/>
    <w:rsid w:val="00C76A95"/>
    <w:rsid w:val="00CF2A54"/>
    <w:rsid w:val="00D015DD"/>
    <w:rsid w:val="00D6123A"/>
    <w:rsid w:val="00DE17A1"/>
    <w:rsid w:val="00E33641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</cp:revision>
  <cp:lastPrinted>2017-03-23T15:27:00Z</cp:lastPrinted>
  <dcterms:created xsi:type="dcterms:W3CDTF">2017-04-10T15:09:00Z</dcterms:created>
  <dcterms:modified xsi:type="dcterms:W3CDTF">2017-09-19T14:45:00Z</dcterms:modified>
</cp:coreProperties>
</file>