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19"/>
        <w:tblW w:w="792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2229"/>
        <w:gridCol w:w="1560"/>
        <w:gridCol w:w="138"/>
      </w:tblGrid>
      <w:tr w:rsidR="003E0BEF" w:rsidTr="003E0BEF">
        <w:trPr>
          <w:gridAfter w:val="1"/>
          <w:wAfter w:w="138" w:type="dxa"/>
          <w:cantSplit/>
          <w:trHeight w:val="123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0BEF" w:rsidRPr="00EB039E" w:rsidRDefault="003E0BEF" w:rsidP="003E0BEF">
            <w:pPr>
              <w:tabs>
                <w:tab w:val="left" w:pos="3240"/>
              </w:tabs>
              <w:rPr>
                <w:rFonts w:asciiTheme="majorHAnsi" w:hAnsiTheme="majorHAnsi" w:cstheme="majorHAnsi"/>
                <w:b/>
              </w:rPr>
            </w:pPr>
            <w:bookmarkStart w:id="0" w:name="_GoBack"/>
            <w:bookmarkEnd w:id="0"/>
            <w:r>
              <w:rPr>
                <w:rFonts w:asciiTheme="majorHAnsi" w:hAnsiTheme="majorHAnsi" w:cstheme="majorHAnsi"/>
              </w:rPr>
              <w:tab/>
            </w:r>
            <w:r w:rsidRPr="00EB039E">
              <w:rPr>
                <w:rFonts w:asciiTheme="majorHAnsi" w:hAnsiTheme="majorHAnsi" w:cstheme="majorHAnsi"/>
                <w:b/>
                <w:sz w:val="22"/>
              </w:rPr>
              <w:t>ANEXO 1</w:t>
            </w:r>
          </w:p>
        </w:tc>
      </w:tr>
      <w:tr w:rsidR="003E0BEF" w:rsidRPr="006F2914" w:rsidTr="003E0BEF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9"/>
            <w:shd w:val="pct50" w:color="auto" w:fill="auto"/>
          </w:tcPr>
          <w:p w:rsidR="003E0BEF" w:rsidRPr="00B069B2" w:rsidRDefault="003E0BEF" w:rsidP="003E0BEF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REQUERIMIENTO</w:t>
            </w: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41</w:t>
            </w: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2019</w:t>
            </w: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1110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/1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685FDF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685FDF">
              <w:rPr>
                <w:rFonts w:asciiTheme="majorHAnsi" w:hAnsiTheme="majorHAnsi" w:cstheme="majorHAnsi"/>
                <w:sz w:val="22"/>
                <w:szCs w:val="22"/>
              </w:rPr>
              <w:t>2-0059-CDI19</w:t>
            </w:r>
          </w:p>
        </w:tc>
      </w:tr>
      <w:tr w:rsidR="003E0BEF" w:rsidTr="003E0BEF">
        <w:trPr>
          <w:gridAfter w:val="1"/>
          <w:wAfter w:w="138" w:type="dxa"/>
          <w:cantSplit/>
          <w:trHeight w:val="74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 50 Nro. 889/891 1er. Piso</w:t>
            </w:r>
          </w:p>
        </w:tc>
      </w:tr>
      <w:tr w:rsidR="003E0BEF" w:rsidTr="003E0BEF">
        <w:trPr>
          <w:gridAfter w:val="1"/>
          <w:wAfter w:w="138" w:type="dxa"/>
          <w:cantSplit/>
          <w:trHeight w:val="162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Comercial: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B069B2" w:rsidRDefault="003E0BEF" w:rsidP="003E0BEF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33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Default="003E0BEF" w:rsidP="003E0BEF"/>
        </w:tc>
      </w:tr>
      <w:tr w:rsidR="003E0BEF" w:rsidRPr="00260579" w:rsidTr="003E0BEF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BEF" w:rsidRPr="00B069B2" w:rsidRDefault="003E0BEF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0BEF" w:rsidRPr="00B069B2" w:rsidRDefault="003E0BEF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439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0BEF" w:rsidRPr="00B069B2" w:rsidRDefault="003E0BEF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0BEF" w:rsidRPr="00B069B2" w:rsidRDefault="003E0BEF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>
              <w:rPr>
                <w:rFonts w:asciiTheme="majorHAnsi" w:hAnsiTheme="majorHAnsi" w:cstheme="majorHAnsi"/>
                <w:b/>
              </w:rPr>
              <w:t xml:space="preserve"> (</w:t>
            </w:r>
            <w:r w:rsidRPr="00B069B2">
              <w:rPr>
                <w:rFonts w:asciiTheme="majorHAnsi" w:hAnsiTheme="majorHAnsi" w:cstheme="majorHAnsi"/>
                <w:b/>
              </w:rPr>
              <w:t>$)</w:t>
            </w:r>
          </w:p>
        </w:tc>
      </w:tr>
      <w:tr w:rsidR="003E0BEF" w:rsidRPr="00B516A9" w:rsidTr="003E0BEF">
        <w:trPr>
          <w:gridAfter w:val="1"/>
          <w:wAfter w:w="138" w:type="dxa"/>
          <w:cantSplit/>
          <w:trHeight w:val="268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0BEF" w:rsidRDefault="003E0BEF" w:rsidP="003E0BEF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BEF" w:rsidRDefault="003E0BEF" w:rsidP="003E0BEF">
            <w:pPr>
              <w:spacing w:line="256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39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0BEF" w:rsidRPr="00571C85" w:rsidRDefault="003E0BEF" w:rsidP="003E0BEF">
            <w:pPr>
              <w:spacing w:line="256" w:lineRule="auto"/>
              <w:jc w:val="both"/>
              <w:rPr>
                <w:rFonts w:asciiTheme="majorHAnsi" w:hAnsiTheme="majorHAnsi" w:cstheme="majorHAnsi"/>
                <w:lang w:val="es-AR"/>
              </w:rPr>
            </w:pPr>
            <w:r w:rsidRPr="00EB039E">
              <w:rPr>
                <w:sz w:val="22"/>
              </w:rPr>
              <w:t xml:space="preserve">Servicio de suscripción </w:t>
            </w:r>
            <w:proofErr w:type="spellStart"/>
            <w:r w:rsidRPr="00EB039E">
              <w:rPr>
                <w:sz w:val="22"/>
              </w:rPr>
              <w:t>on</w:t>
            </w:r>
            <w:proofErr w:type="spellEnd"/>
            <w:r w:rsidRPr="00EB039E">
              <w:rPr>
                <w:sz w:val="22"/>
              </w:rPr>
              <w:t xml:space="preserve"> line de jurisprudencia, doctrina, normas legales, artículos doctrinarios y textos jurídicos completos</w:t>
            </w:r>
            <w:r>
              <w:rPr>
                <w:sz w:val="22"/>
              </w:rPr>
              <w:t xml:space="preserve"> para el año 2020, con acceso al sistema de cien (100) usuarios externos a través de dispositivos no conectados a la intranet del Ministerio Público y sin requerimiento de envío de documentación, </w:t>
            </w:r>
            <w:r w:rsidRPr="00EB039E">
              <w:rPr>
                <w:sz w:val="22"/>
              </w:rPr>
              <w:t xml:space="preserve">para el año </w:t>
            </w:r>
            <w:r>
              <w:rPr>
                <w:sz w:val="22"/>
              </w:rPr>
              <w:t>2020.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0BEF" w:rsidRPr="00571C85" w:rsidRDefault="003E0BEF" w:rsidP="003E0BEF">
            <w:pPr>
              <w:jc w:val="both"/>
              <w:rPr>
                <w:rFonts w:asciiTheme="majorHAnsi" w:hAnsiTheme="majorHAnsi" w:cstheme="majorHAnsi"/>
                <w:lang w:val="es-AR"/>
              </w:rPr>
            </w:pPr>
          </w:p>
        </w:tc>
      </w:tr>
      <w:tr w:rsidR="003E0BEF" w:rsidTr="003E0BEF">
        <w:trPr>
          <w:gridAfter w:val="1"/>
          <w:wAfter w:w="138" w:type="dxa"/>
          <w:trHeight w:val="18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E0BEF" w:rsidRPr="00571C85" w:rsidRDefault="003E0BEF" w:rsidP="003E0BEF">
            <w:pPr>
              <w:rPr>
                <w:rFonts w:asciiTheme="majorHAnsi" w:hAnsiTheme="majorHAnsi" w:cstheme="majorHAnsi"/>
                <w:lang w:val="es-AR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E0BEF" w:rsidRPr="003B7A38" w:rsidRDefault="003E0BEF" w:rsidP="003E0BEF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81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>
              <w:rPr>
                <w:rFonts w:asciiTheme="majorHAnsi" w:hAnsiTheme="majorHAnsi" w:cstheme="majorHAnsi"/>
              </w:rPr>
              <w:t>PESOS</w:t>
            </w:r>
            <w:r w:rsidRPr="003B7A38">
              <w:rPr>
                <w:rFonts w:asciiTheme="majorHAnsi" w:hAnsiTheme="majorHAnsi" w:cstheme="majorHAnsi"/>
              </w:rPr>
              <w:t xml:space="preserve">   ---------------------------------------------------------------</w:t>
            </w:r>
          </w:p>
        </w:tc>
      </w:tr>
      <w:tr w:rsidR="003E0BEF" w:rsidTr="003E0BEF">
        <w:trPr>
          <w:gridAfter w:val="1"/>
          <w:wAfter w:w="138" w:type="dxa"/>
          <w:cantSplit/>
          <w:trHeight w:val="226"/>
        </w:trPr>
        <w:tc>
          <w:tcPr>
            <w:tcW w:w="778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</w:p>
        </w:tc>
      </w:tr>
      <w:tr w:rsidR="003E0BEF" w:rsidTr="003E0BEF">
        <w:trPr>
          <w:gridAfter w:val="1"/>
          <w:wAfter w:w="138" w:type="dxa"/>
          <w:cantSplit/>
          <w:trHeight w:val="63"/>
        </w:trPr>
        <w:tc>
          <w:tcPr>
            <w:tcW w:w="778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letras)------------------------------------------------------------------------------------------------</w:t>
            </w:r>
          </w:p>
        </w:tc>
      </w:tr>
      <w:tr w:rsidR="003E0BEF" w:rsidTr="003E0BEF">
        <w:trPr>
          <w:gridAfter w:val="1"/>
          <w:wAfter w:w="138" w:type="dxa"/>
          <w:cantSplit/>
          <w:trHeight w:val="241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3E0BEF" w:rsidTr="003E0BEF">
        <w:trPr>
          <w:gridAfter w:val="1"/>
          <w:wAfter w:w="138" w:type="dxa"/>
          <w:trHeight w:val="200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3E0BEF" w:rsidTr="003E0BEF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$</w:t>
            </w:r>
          </w:p>
        </w:tc>
        <w:tc>
          <w:tcPr>
            <w:tcW w:w="37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</w:p>
        </w:tc>
      </w:tr>
      <w:tr w:rsidR="003E0BEF" w:rsidTr="003E0BEF">
        <w:trPr>
          <w:gridAfter w:val="1"/>
          <w:wAfter w:w="138" w:type="dxa"/>
          <w:trHeight w:val="200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de la Garantía de Oferta, son </w:t>
            </w:r>
            <w:r>
              <w:rPr>
                <w:rFonts w:asciiTheme="majorHAnsi" w:hAnsiTheme="majorHAnsi" w:cstheme="majorHAnsi"/>
              </w:rPr>
              <w:t>PESOS</w:t>
            </w:r>
          </w:p>
        </w:tc>
      </w:tr>
      <w:tr w:rsidR="003E0BEF" w:rsidTr="003E0BEF">
        <w:trPr>
          <w:gridAfter w:val="1"/>
          <w:wAfter w:w="138" w:type="dxa"/>
          <w:cantSplit/>
          <w:trHeight w:val="657"/>
        </w:trPr>
        <w:tc>
          <w:tcPr>
            <w:tcW w:w="7782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3E0BEF" w:rsidRPr="003B7A38" w:rsidRDefault="003E0BEF" w:rsidP="003E0BEF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Particulares.</w:t>
            </w:r>
          </w:p>
        </w:tc>
      </w:tr>
      <w:tr w:rsidR="003E0BEF" w:rsidTr="003E0BEF">
        <w:trPr>
          <w:gridAfter w:val="1"/>
          <w:wAfter w:w="138" w:type="dxa"/>
          <w:cantSplit/>
          <w:trHeight w:val="468"/>
        </w:trPr>
        <w:tc>
          <w:tcPr>
            <w:tcW w:w="7782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3E0BEF" w:rsidRPr="003B7A38" w:rsidRDefault="003E0BEF" w:rsidP="003E0BEF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3E0BEF" w:rsidTr="003E0BEF">
        <w:trPr>
          <w:cantSplit/>
          <w:trHeight w:val="1147"/>
        </w:trPr>
        <w:tc>
          <w:tcPr>
            <w:tcW w:w="7782" w:type="dxa"/>
            <w:gridSpan w:val="9"/>
            <w:tcBorders>
              <w:left w:val="single" w:sz="12" w:space="0" w:color="auto"/>
            </w:tcBorders>
          </w:tcPr>
          <w:p w:rsidR="003E0BEF" w:rsidRPr="003B7A38" w:rsidRDefault="003E0BEF" w:rsidP="003E0BEF">
            <w:pPr>
              <w:tabs>
                <w:tab w:val="left" w:pos="7013"/>
              </w:tabs>
              <w:ind w:right="652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3E0BEF" w:rsidRDefault="003E0BEF" w:rsidP="003E0BEF">
            <w:pPr>
              <w:ind w:left="-115" w:right="-138"/>
            </w:pPr>
          </w:p>
        </w:tc>
      </w:tr>
      <w:tr w:rsidR="003E0BEF" w:rsidTr="003E0BEF">
        <w:trPr>
          <w:gridAfter w:val="1"/>
          <w:wAfter w:w="138" w:type="dxa"/>
          <w:cantSplit/>
          <w:trHeight w:val="63"/>
        </w:trPr>
        <w:tc>
          <w:tcPr>
            <w:tcW w:w="7782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0BEF" w:rsidRDefault="003E0BEF" w:rsidP="003E0BEF"/>
        </w:tc>
      </w:tr>
    </w:tbl>
    <w:p w:rsidR="00BC2BD7" w:rsidRDefault="00BC2BD7"/>
    <w:p w:rsidR="00BC2BD7" w:rsidRDefault="00BC2BD7"/>
    <w:p w:rsidR="00BC2BD7" w:rsidRDefault="00BC2BD7"/>
    <w:p w:rsidR="003C4F81" w:rsidRPr="00033899" w:rsidRDefault="003E0BEF" w:rsidP="00A3436F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27D11"/>
    <w:rsid w:val="00033899"/>
    <w:rsid w:val="00050CA1"/>
    <w:rsid w:val="00214A6A"/>
    <w:rsid w:val="00226712"/>
    <w:rsid w:val="00237076"/>
    <w:rsid w:val="0027358C"/>
    <w:rsid w:val="00375B0D"/>
    <w:rsid w:val="0037695D"/>
    <w:rsid w:val="003B7A38"/>
    <w:rsid w:val="003E0BEF"/>
    <w:rsid w:val="00447A92"/>
    <w:rsid w:val="004F5E42"/>
    <w:rsid w:val="00571C85"/>
    <w:rsid w:val="00627FF3"/>
    <w:rsid w:val="00683518"/>
    <w:rsid w:val="00685FDF"/>
    <w:rsid w:val="00695565"/>
    <w:rsid w:val="006A6398"/>
    <w:rsid w:val="006F67C0"/>
    <w:rsid w:val="007C2EAC"/>
    <w:rsid w:val="00864A51"/>
    <w:rsid w:val="00873219"/>
    <w:rsid w:val="00994A2B"/>
    <w:rsid w:val="00996972"/>
    <w:rsid w:val="00A04290"/>
    <w:rsid w:val="00A3436F"/>
    <w:rsid w:val="00AD7DA2"/>
    <w:rsid w:val="00AE2F1A"/>
    <w:rsid w:val="00B069B2"/>
    <w:rsid w:val="00B127CD"/>
    <w:rsid w:val="00B516A9"/>
    <w:rsid w:val="00BC2BD7"/>
    <w:rsid w:val="00C03B53"/>
    <w:rsid w:val="00C46119"/>
    <w:rsid w:val="00C528A5"/>
    <w:rsid w:val="00C769BF"/>
    <w:rsid w:val="00D236DC"/>
    <w:rsid w:val="00D77B04"/>
    <w:rsid w:val="00E11EB1"/>
    <w:rsid w:val="00E17C8C"/>
    <w:rsid w:val="00EB039E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0DA1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20</cp:revision>
  <cp:lastPrinted>2019-10-16T16:03:00Z</cp:lastPrinted>
  <dcterms:created xsi:type="dcterms:W3CDTF">2018-08-30T16:59:00Z</dcterms:created>
  <dcterms:modified xsi:type="dcterms:W3CDTF">2019-10-16T16:04:00Z</dcterms:modified>
</cp:coreProperties>
</file>