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894" w:rsidRDefault="00E72894" w:rsidP="00DF3E12">
      <w:pPr>
        <w:jc w:val="both"/>
        <w:rPr>
          <w:rFonts w:ascii="Arial" w:hAnsi="Arial" w:cs="Arial"/>
        </w:rPr>
      </w:pPr>
      <w:bookmarkStart w:id="0" w:name="_GoBack"/>
      <w:bookmarkEnd w:id="0"/>
    </w:p>
    <w:p w:rsidR="00E72894" w:rsidRDefault="00E72894" w:rsidP="00DF3E12">
      <w:pPr>
        <w:jc w:val="both"/>
        <w:rPr>
          <w:rFonts w:ascii="Arial" w:hAnsi="Arial" w:cs="Arial"/>
        </w:rPr>
      </w:pPr>
    </w:p>
    <w:p w:rsidR="00E72894" w:rsidRDefault="00E72894" w:rsidP="00E72894">
      <w:pPr>
        <w:pStyle w:val="Ttulo1"/>
        <w:tabs>
          <w:tab w:val="right" w:leader="dot" w:pos="7371"/>
        </w:tabs>
        <w:spacing w:after="0" w:line="360" w:lineRule="auto"/>
        <w:jc w:val="center"/>
        <w:rPr>
          <w:sz w:val="22"/>
          <w:u w:val="single"/>
        </w:rPr>
      </w:pPr>
      <w:r>
        <w:rPr>
          <w:sz w:val="22"/>
          <w:u w:val="single"/>
        </w:rPr>
        <w:t>PLIEGO DE BASES Y CONDICIONES</w:t>
      </w:r>
    </w:p>
    <w:p w:rsidR="00E72894" w:rsidRPr="00B333A8" w:rsidRDefault="00E72894" w:rsidP="00E72894">
      <w:pPr>
        <w:pStyle w:val="Ttulo1"/>
        <w:spacing w:after="0" w:line="360" w:lineRule="auto"/>
        <w:jc w:val="center"/>
        <w:rPr>
          <w:sz w:val="22"/>
        </w:rPr>
      </w:pPr>
      <w:bookmarkStart w:id="1" w:name="_Toc176835106"/>
      <w:bookmarkStart w:id="2" w:name="_Toc206381757"/>
      <w:bookmarkStart w:id="3" w:name="_Toc176835105"/>
      <w:bookmarkStart w:id="4" w:name="_Toc206381756"/>
      <w:r>
        <w:rPr>
          <w:sz w:val="22"/>
          <w:u w:val="single"/>
        </w:rPr>
        <w:t xml:space="preserve">MINISTERIO </w:t>
      </w:r>
      <w:bookmarkEnd w:id="1"/>
      <w:bookmarkEnd w:id="2"/>
      <w:r>
        <w:rPr>
          <w:sz w:val="22"/>
          <w:u w:val="single"/>
        </w:rPr>
        <w:t xml:space="preserve">PÚBLICODE </w:t>
      </w:r>
      <w:smartTag w:uri="urn:schemas-microsoft-com:office:smarttags" w:element="PersonName">
        <w:smartTagPr>
          <w:attr w:name="ProductID" w:val="LA PROVINCIA DE"/>
        </w:smartTagPr>
        <w:r>
          <w:rPr>
            <w:sz w:val="22"/>
            <w:u w:val="single"/>
          </w:rPr>
          <w:t>LA PROVINCIA DE</w:t>
        </w:r>
      </w:smartTag>
      <w:r>
        <w:rPr>
          <w:sz w:val="22"/>
          <w:u w:val="single"/>
        </w:rPr>
        <w:t xml:space="preserve"> BUENOS AIRES</w:t>
      </w:r>
      <w:bookmarkEnd w:id="3"/>
      <w:bookmarkEnd w:id="4"/>
    </w:p>
    <w:p w:rsidR="00E72894" w:rsidRPr="003D1DD6" w:rsidRDefault="00E72894" w:rsidP="004E4AFC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5" w:name="_Toc206381758"/>
      <w:r w:rsidRPr="003D1DD6">
        <w:rPr>
          <w:sz w:val="22"/>
          <w:szCs w:val="22"/>
        </w:rPr>
        <w:t>Procedimientos de Contratación Alcanzados</w:t>
      </w:r>
      <w:bookmarkEnd w:id="5"/>
    </w:p>
    <w:p w:rsidR="004E4AFC" w:rsidRPr="008806F0" w:rsidRDefault="00E72894" w:rsidP="00E72894">
      <w:pPr>
        <w:jc w:val="both"/>
        <w:rPr>
          <w:rFonts w:ascii="Arial" w:hAnsi="Arial" w:cs="Arial"/>
          <w:lang w:val="es-MX"/>
        </w:rPr>
      </w:pPr>
      <w:r w:rsidRPr="008806F0">
        <w:rPr>
          <w:rFonts w:ascii="Arial" w:hAnsi="Arial" w:cs="Arial"/>
          <w:lang w:val="es-MX"/>
        </w:rPr>
        <w:t xml:space="preserve">Las presentes Condiciones rigen para las contrataciones realizadas en el marco de lo establecido </w:t>
      </w:r>
      <w:proofErr w:type="gramStart"/>
      <w:r w:rsidR="004E4AFC" w:rsidRPr="008806F0">
        <w:rPr>
          <w:rFonts w:ascii="Arial" w:hAnsi="Arial" w:cs="Arial"/>
          <w:lang w:val="es-MX"/>
        </w:rPr>
        <w:t>por</w:t>
      </w:r>
      <w:r w:rsidRPr="008806F0">
        <w:rPr>
          <w:rFonts w:ascii="Arial" w:hAnsi="Arial" w:cs="Arial"/>
          <w:lang w:val="es-MX"/>
        </w:rPr>
        <w:t>el  art.</w:t>
      </w:r>
      <w:proofErr w:type="gramEnd"/>
      <w:r w:rsidRPr="008806F0">
        <w:rPr>
          <w:rFonts w:ascii="Arial" w:hAnsi="Arial" w:cs="Arial"/>
          <w:lang w:val="es-MX"/>
        </w:rPr>
        <w:t xml:space="preserve"> 78 de la Ley N° 13.767, </w:t>
      </w:r>
      <w:r w:rsidR="00155FFF" w:rsidRPr="008806F0">
        <w:rPr>
          <w:rFonts w:ascii="Arial" w:hAnsi="Arial" w:cs="Arial"/>
          <w:lang w:val="es-MX"/>
        </w:rPr>
        <w:t xml:space="preserve">las </w:t>
      </w:r>
      <w:r w:rsidRPr="008806F0">
        <w:rPr>
          <w:rFonts w:ascii="Arial" w:hAnsi="Arial" w:cs="Arial"/>
          <w:lang w:val="es-MX"/>
        </w:rPr>
        <w:t xml:space="preserve">Resoluciones P.G. Nº 94/19, </w:t>
      </w:r>
      <w:r w:rsidR="004E4AFC" w:rsidRPr="008806F0">
        <w:rPr>
          <w:rFonts w:ascii="Arial" w:hAnsi="Arial" w:cs="Arial"/>
          <w:lang w:val="es-MX"/>
        </w:rPr>
        <w:t xml:space="preserve">N° </w:t>
      </w:r>
      <w:r w:rsidRPr="008806F0">
        <w:rPr>
          <w:rFonts w:ascii="Arial" w:hAnsi="Arial" w:cs="Arial"/>
          <w:lang w:val="es-MX"/>
        </w:rPr>
        <w:t>95/19</w:t>
      </w:r>
      <w:r w:rsidR="00155FFF" w:rsidRPr="008806F0">
        <w:rPr>
          <w:rFonts w:ascii="Arial" w:hAnsi="Arial" w:cs="Arial"/>
          <w:lang w:val="es-MX"/>
        </w:rPr>
        <w:t>,</w:t>
      </w:r>
      <w:r w:rsidR="004E4AFC" w:rsidRPr="0023149A">
        <w:rPr>
          <w:rFonts w:ascii="Arial" w:hAnsi="Arial" w:cs="Arial"/>
          <w:lang w:val="es-MX"/>
        </w:rPr>
        <w:t xml:space="preserve">N° </w:t>
      </w:r>
      <w:r w:rsidRPr="0023149A">
        <w:rPr>
          <w:rFonts w:ascii="Arial" w:hAnsi="Arial" w:cs="Arial"/>
          <w:lang w:val="es-MX"/>
        </w:rPr>
        <w:t>897/19</w:t>
      </w:r>
      <w:r w:rsidR="004E4AFC" w:rsidRPr="0023149A">
        <w:rPr>
          <w:rFonts w:ascii="Arial" w:hAnsi="Arial" w:cs="Arial"/>
          <w:lang w:val="es-MX"/>
        </w:rPr>
        <w:t>,</w:t>
      </w:r>
      <w:r w:rsidR="004E4AFC" w:rsidRPr="008806F0">
        <w:rPr>
          <w:rFonts w:ascii="Arial" w:hAnsi="Arial" w:cs="Arial"/>
          <w:lang w:val="es-MX"/>
        </w:rPr>
        <w:t xml:space="preserve"> N° 1343/23</w:t>
      </w:r>
      <w:r w:rsidR="00155FFF" w:rsidRPr="008806F0">
        <w:rPr>
          <w:rFonts w:ascii="Arial" w:hAnsi="Arial" w:cs="Arial"/>
          <w:lang w:val="es-MX"/>
        </w:rPr>
        <w:t xml:space="preserve"> y </w:t>
      </w:r>
      <w:r w:rsidR="004E4AFC" w:rsidRPr="008806F0">
        <w:rPr>
          <w:rFonts w:ascii="Arial" w:hAnsi="Arial" w:cs="Arial"/>
          <w:lang w:val="es-MX"/>
        </w:rPr>
        <w:t xml:space="preserve">N° </w:t>
      </w:r>
      <w:r w:rsidR="00155FFF" w:rsidRPr="008806F0">
        <w:rPr>
          <w:rFonts w:ascii="Arial" w:hAnsi="Arial" w:cs="Arial"/>
          <w:lang w:val="es-MX"/>
        </w:rPr>
        <w:t>1749/23.</w:t>
      </w:r>
    </w:p>
    <w:p w:rsidR="00E72894" w:rsidRPr="008806F0" w:rsidRDefault="00155FFF" w:rsidP="00E72894">
      <w:pPr>
        <w:jc w:val="both"/>
        <w:rPr>
          <w:rFonts w:ascii="Arial" w:hAnsi="Arial" w:cs="Arial"/>
          <w:lang w:val="es-MX"/>
        </w:rPr>
      </w:pPr>
      <w:r w:rsidRPr="008806F0">
        <w:rPr>
          <w:rFonts w:ascii="Arial" w:hAnsi="Arial" w:cs="Arial"/>
          <w:lang w:val="es-MX"/>
        </w:rPr>
        <w:t>Con carácter supletorio a estas normas</w:t>
      </w:r>
      <w:r w:rsidR="000F2466">
        <w:rPr>
          <w:rFonts w:ascii="Arial" w:hAnsi="Arial" w:cs="Arial"/>
          <w:lang w:val="es-MX"/>
        </w:rPr>
        <w:t xml:space="preserve">,en lo pertinente </w:t>
      </w:r>
      <w:r w:rsidRPr="008806F0">
        <w:rPr>
          <w:rFonts w:ascii="Arial" w:hAnsi="Arial" w:cs="Arial"/>
          <w:lang w:val="es-MX"/>
        </w:rPr>
        <w:t xml:space="preserve">resultan de aplicación las disposiciones de </w:t>
      </w:r>
      <w:r w:rsidR="00E72894" w:rsidRPr="008806F0">
        <w:rPr>
          <w:rFonts w:ascii="Arial" w:hAnsi="Arial" w:cs="Arial"/>
          <w:lang w:val="es-MX"/>
        </w:rPr>
        <w:t>la Ley Nº 13.981 y su Decreto Reglamentario Nº 59/19.</w:t>
      </w:r>
    </w:p>
    <w:p w:rsidR="00E72894" w:rsidRPr="008806F0" w:rsidRDefault="00E72894" w:rsidP="004E4AFC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6" w:name="_Toc206381759"/>
      <w:r w:rsidRPr="008806F0">
        <w:rPr>
          <w:sz w:val="22"/>
          <w:szCs w:val="22"/>
        </w:rPr>
        <w:t>Objeto</w:t>
      </w:r>
      <w:bookmarkEnd w:id="6"/>
    </w:p>
    <w:p w:rsidR="00E72894" w:rsidRDefault="00E72894" w:rsidP="00E72894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8806F0">
        <w:rPr>
          <w:rFonts w:eastAsia="Times New Roman" w:cs="Arial"/>
          <w:szCs w:val="22"/>
          <w:lang w:val="es-ES"/>
        </w:rPr>
        <w:t xml:space="preserve">El presente llamado tiene por objeto la adquisición de </w:t>
      </w:r>
      <w:r w:rsidR="0064329C">
        <w:rPr>
          <w:rFonts w:eastAsia="Times New Roman" w:cs="Arial"/>
          <w:szCs w:val="22"/>
          <w:lang w:val="es-ES"/>
        </w:rPr>
        <w:t xml:space="preserve">Elementos de </w:t>
      </w:r>
      <w:r w:rsidR="001B5BCC">
        <w:rPr>
          <w:rFonts w:eastAsia="Times New Roman" w:cs="Arial"/>
          <w:szCs w:val="22"/>
          <w:lang w:val="es-ES"/>
        </w:rPr>
        <w:t>Librería segundo semestre 2024</w:t>
      </w:r>
      <w:r w:rsidR="0064329C">
        <w:rPr>
          <w:rFonts w:eastAsia="Times New Roman" w:cs="Arial"/>
          <w:szCs w:val="22"/>
          <w:lang w:val="es-ES"/>
        </w:rPr>
        <w:t xml:space="preserve"> para el stock de la </w:t>
      </w:r>
      <w:r w:rsidR="001B5BCC">
        <w:rPr>
          <w:rFonts w:eastAsia="Times New Roman" w:cs="Arial"/>
          <w:szCs w:val="22"/>
          <w:lang w:val="es-ES"/>
        </w:rPr>
        <w:t>Delegación</w:t>
      </w:r>
      <w:r w:rsidR="0064329C">
        <w:rPr>
          <w:rFonts w:eastAsia="Times New Roman" w:cs="Arial"/>
          <w:szCs w:val="22"/>
          <w:lang w:val="es-ES"/>
        </w:rPr>
        <w:t xml:space="preserve"> de </w:t>
      </w:r>
      <w:r w:rsidR="001B5BCC">
        <w:rPr>
          <w:rFonts w:eastAsia="Times New Roman" w:cs="Arial"/>
          <w:szCs w:val="22"/>
          <w:lang w:val="es-ES"/>
        </w:rPr>
        <w:t>Administración</w:t>
      </w:r>
      <w:r w:rsidRPr="008806F0">
        <w:rPr>
          <w:rFonts w:eastAsia="Times New Roman" w:cs="Arial"/>
          <w:szCs w:val="22"/>
          <w:lang w:val="es-ES"/>
        </w:rPr>
        <w:t>.</w:t>
      </w:r>
    </w:p>
    <w:p w:rsidR="00E72894" w:rsidRPr="008806F0" w:rsidRDefault="00810199" w:rsidP="00062B2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</w:t>
      </w:r>
      <w:r w:rsidR="00E72894" w:rsidRPr="008806F0">
        <w:rPr>
          <w:sz w:val="22"/>
          <w:szCs w:val="22"/>
        </w:rPr>
        <w:t>onocimiento y aceptación</w:t>
      </w:r>
    </w:p>
    <w:p w:rsidR="00E72894" w:rsidRPr="008806F0" w:rsidRDefault="00E72894" w:rsidP="00E72894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8806F0">
        <w:rPr>
          <w:rFonts w:eastAsia="Times New Roman" w:cs="Arial"/>
          <w:szCs w:val="22"/>
          <w:lang w:val="es-ES"/>
        </w:rPr>
        <w:t>La formulación de la oferta implica el conocimiento y aceptación de éste Pliego de Bases y Condiciones y el sometimiento a todas sus disposiciones</w:t>
      </w:r>
      <w:r w:rsidR="00155FFF" w:rsidRPr="008806F0">
        <w:rPr>
          <w:rFonts w:eastAsia="Times New Roman" w:cs="Arial"/>
          <w:szCs w:val="22"/>
          <w:lang w:val="es-ES"/>
        </w:rPr>
        <w:t>.</w:t>
      </w:r>
    </w:p>
    <w:p w:rsidR="0052132B" w:rsidRDefault="0052132B" w:rsidP="00062B2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7" w:name="_Ref39976623"/>
      <w:bookmarkStart w:id="8" w:name="_Toc206381760"/>
      <w:r>
        <w:rPr>
          <w:sz w:val="22"/>
          <w:szCs w:val="22"/>
        </w:rPr>
        <w:t>Cantidades a ofertar. Posibilidad de ampliación de la Orden de Provisión.</w:t>
      </w:r>
    </w:p>
    <w:p w:rsidR="001507CD" w:rsidRDefault="001507CD" w:rsidP="0052132B">
      <w:pPr>
        <w:pStyle w:val="Textoindependiente"/>
        <w:widowControl/>
        <w:tabs>
          <w:tab w:val="clear" w:pos="1985"/>
          <w:tab w:val="clear" w:pos="3969"/>
        </w:tabs>
        <w:suppressAutoHyphens w:val="0"/>
        <w:spacing w:after="120"/>
        <w:rPr>
          <w:rFonts w:eastAsia="Times New Roman" w:cs="Arial"/>
          <w:szCs w:val="22"/>
          <w:lang w:val="es-ES"/>
        </w:rPr>
      </w:pPr>
      <w:r>
        <w:rPr>
          <w:rFonts w:eastAsia="Times New Roman" w:cs="Arial"/>
          <w:szCs w:val="22"/>
          <w:lang w:val="es-ES"/>
        </w:rPr>
        <w:t xml:space="preserve">Los oferentes </w:t>
      </w:r>
      <w:r w:rsidRPr="001507CD">
        <w:rPr>
          <w:rFonts w:eastAsia="Times New Roman" w:cs="Arial"/>
          <w:b/>
          <w:szCs w:val="22"/>
          <w:lang w:val="es-ES"/>
        </w:rPr>
        <w:t>podrán</w:t>
      </w:r>
      <w:r>
        <w:rPr>
          <w:rFonts w:eastAsia="Times New Roman" w:cs="Arial"/>
          <w:szCs w:val="22"/>
          <w:lang w:val="es-ES"/>
        </w:rPr>
        <w:t xml:space="preserve"> / </w:t>
      </w:r>
      <w:r w:rsidRPr="001507CD">
        <w:rPr>
          <w:rFonts w:eastAsia="Times New Roman" w:cs="Arial"/>
          <w:b/>
          <w:szCs w:val="22"/>
          <w:lang w:val="es-ES"/>
        </w:rPr>
        <w:t>no podrán</w:t>
      </w:r>
      <w:r>
        <w:rPr>
          <w:rFonts w:eastAsia="Times New Roman" w:cs="Arial"/>
          <w:szCs w:val="22"/>
          <w:lang w:val="es-ES"/>
        </w:rPr>
        <w:t xml:space="preserve"> (</w:t>
      </w:r>
      <w:r w:rsidRPr="001507CD">
        <w:rPr>
          <w:rFonts w:eastAsia="Times New Roman" w:cs="Arial"/>
          <w:b/>
          <w:i/>
          <w:szCs w:val="22"/>
          <w:lang w:val="es-ES"/>
        </w:rPr>
        <w:t>a opción del Contratante y sólo para el caso de provisión de bienes</w:t>
      </w:r>
      <w:r>
        <w:rPr>
          <w:rFonts w:eastAsia="Times New Roman" w:cs="Arial"/>
          <w:szCs w:val="22"/>
          <w:lang w:val="es-ES"/>
        </w:rPr>
        <w:t xml:space="preserve">)presentar </w:t>
      </w:r>
      <w:r w:rsidR="0052132B" w:rsidRPr="0052132B">
        <w:rPr>
          <w:rFonts w:eastAsia="Times New Roman" w:cs="Arial"/>
          <w:szCs w:val="22"/>
          <w:lang w:val="es-ES"/>
        </w:rPr>
        <w:t xml:space="preserve">ofertas parciales </w:t>
      </w:r>
      <w:r>
        <w:rPr>
          <w:rFonts w:eastAsia="Times New Roman" w:cs="Arial"/>
          <w:szCs w:val="22"/>
          <w:lang w:val="es-ES"/>
        </w:rPr>
        <w:t xml:space="preserve">de las cantidades requeridas en cada </w:t>
      </w:r>
      <w:r w:rsidR="0052132B" w:rsidRPr="0052132B">
        <w:rPr>
          <w:rFonts w:eastAsia="Times New Roman" w:cs="Arial"/>
          <w:szCs w:val="22"/>
          <w:lang w:val="es-ES"/>
        </w:rPr>
        <w:t>renglón</w:t>
      </w:r>
    </w:p>
    <w:p w:rsidR="0052132B" w:rsidRDefault="001507CD" w:rsidP="0052132B">
      <w:pPr>
        <w:pStyle w:val="Textoindependiente"/>
        <w:widowControl/>
        <w:tabs>
          <w:tab w:val="clear" w:pos="1985"/>
          <w:tab w:val="clear" w:pos="3969"/>
        </w:tabs>
        <w:suppressAutoHyphens w:val="0"/>
        <w:spacing w:after="120"/>
        <w:rPr>
          <w:rFonts w:eastAsia="Times New Roman" w:cs="Arial"/>
          <w:szCs w:val="22"/>
          <w:lang w:val="es-ES"/>
        </w:rPr>
      </w:pPr>
      <w:r>
        <w:rPr>
          <w:rFonts w:eastAsia="Times New Roman" w:cs="Arial"/>
          <w:szCs w:val="22"/>
          <w:lang w:val="es-ES"/>
        </w:rPr>
        <w:t>Se deja constancia que las Partes, de común acuerdo</w:t>
      </w:r>
      <w:r w:rsidR="0052132B" w:rsidRPr="0052132B">
        <w:rPr>
          <w:rFonts w:eastAsia="Times New Roman" w:cs="Arial"/>
          <w:szCs w:val="22"/>
          <w:lang w:val="es-ES"/>
        </w:rPr>
        <w:t xml:space="preserve">, </w:t>
      </w:r>
      <w:r>
        <w:rPr>
          <w:rFonts w:eastAsia="Times New Roman" w:cs="Arial"/>
          <w:szCs w:val="22"/>
          <w:lang w:val="es-ES"/>
        </w:rPr>
        <w:t xml:space="preserve">podrán ampliar </w:t>
      </w:r>
      <w:r w:rsidR="0052132B" w:rsidRPr="0052132B">
        <w:rPr>
          <w:rFonts w:eastAsia="Times New Roman" w:cs="Arial"/>
          <w:szCs w:val="22"/>
          <w:lang w:val="es-ES"/>
        </w:rPr>
        <w:t>las cantidades contratadas</w:t>
      </w:r>
      <w:r>
        <w:rPr>
          <w:rFonts w:eastAsia="Times New Roman" w:cs="Arial"/>
          <w:szCs w:val="22"/>
          <w:lang w:val="es-ES"/>
        </w:rPr>
        <w:t xml:space="preserve"> de común</w:t>
      </w:r>
      <w:r w:rsidR="0052132B" w:rsidRPr="0052132B">
        <w:rPr>
          <w:rFonts w:eastAsia="Times New Roman" w:cs="Arial"/>
          <w:szCs w:val="22"/>
          <w:lang w:val="es-ES"/>
        </w:rPr>
        <w:t xml:space="preserve"> acuerdo de hasta un 50%</w:t>
      </w:r>
      <w:r>
        <w:rPr>
          <w:rFonts w:eastAsia="Times New Roman" w:cs="Arial"/>
          <w:szCs w:val="22"/>
          <w:lang w:val="es-ES"/>
        </w:rPr>
        <w:t xml:space="preserve"> adicional (</w:t>
      </w:r>
      <w:r w:rsidRPr="001507CD">
        <w:rPr>
          <w:rFonts w:eastAsia="Times New Roman" w:cs="Arial"/>
          <w:b/>
          <w:i/>
          <w:szCs w:val="22"/>
          <w:lang w:val="es-ES"/>
        </w:rPr>
        <w:t>para el caso de bienes</w:t>
      </w:r>
      <w:r>
        <w:rPr>
          <w:rFonts w:eastAsia="Times New Roman" w:cs="Arial"/>
          <w:szCs w:val="22"/>
          <w:lang w:val="es-ES"/>
        </w:rPr>
        <w:t>)</w:t>
      </w:r>
      <w:r w:rsidR="0052132B" w:rsidRPr="0052132B">
        <w:rPr>
          <w:rFonts w:eastAsia="Times New Roman" w:cs="Arial"/>
          <w:szCs w:val="22"/>
          <w:lang w:val="es-ES"/>
        </w:rPr>
        <w:t>.</w:t>
      </w:r>
    </w:p>
    <w:p w:rsidR="00E72894" w:rsidRPr="008806F0" w:rsidRDefault="00E72894" w:rsidP="001507CD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806F0">
        <w:rPr>
          <w:sz w:val="22"/>
          <w:szCs w:val="22"/>
        </w:rPr>
        <w:t>Plazo Mantenimiento Oferta</w:t>
      </w:r>
      <w:bookmarkEnd w:id="7"/>
      <w:bookmarkEnd w:id="8"/>
    </w:p>
    <w:p w:rsidR="00E72894" w:rsidRPr="008806F0" w:rsidRDefault="00E72894" w:rsidP="00E72894">
      <w:pPr>
        <w:pStyle w:val="Textoindependiente"/>
        <w:widowControl/>
        <w:tabs>
          <w:tab w:val="clear" w:pos="1985"/>
          <w:tab w:val="clear" w:pos="3969"/>
        </w:tabs>
        <w:suppressAutoHyphens w:val="0"/>
        <w:rPr>
          <w:rFonts w:eastAsia="Times New Roman" w:cs="Arial"/>
          <w:szCs w:val="22"/>
          <w:lang w:val="es-ES"/>
        </w:rPr>
      </w:pPr>
      <w:r w:rsidRPr="008806F0">
        <w:rPr>
          <w:rFonts w:eastAsia="Times New Roman" w:cs="Arial"/>
          <w:szCs w:val="22"/>
          <w:lang w:val="es-ES"/>
        </w:rPr>
        <w:t>Los oferentes deben mantener sus ofertas, por el término de treinta (30) días hábiles</w:t>
      </w:r>
      <w:bookmarkStart w:id="9" w:name="_Ref38786042"/>
      <w:bookmarkStart w:id="10" w:name="_Ref40599050"/>
      <w:bookmarkStart w:id="11" w:name="_Ref40599065"/>
      <w:r w:rsidR="00155FFF" w:rsidRPr="008806F0">
        <w:rPr>
          <w:rFonts w:eastAsia="Times New Roman" w:cs="Arial"/>
          <w:szCs w:val="22"/>
          <w:lang w:val="es-ES"/>
        </w:rPr>
        <w:t xml:space="preserve"> contados a partir de la fecha de apertura de ofertas</w:t>
      </w:r>
      <w:r w:rsidRPr="008806F0">
        <w:rPr>
          <w:rFonts w:eastAsia="Times New Roman" w:cs="Arial"/>
          <w:szCs w:val="22"/>
          <w:lang w:val="es-ES"/>
        </w:rPr>
        <w:t>. (</w:t>
      </w:r>
      <w:r w:rsidRPr="008806F0">
        <w:rPr>
          <w:rFonts w:eastAsia="Times New Roman" w:cs="Arial"/>
          <w:i/>
          <w:szCs w:val="22"/>
          <w:lang w:val="es-ES"/>
        </w:rPr>
        <w:t>dicho plazo puede variar en caso de considerarlo conveniente</w:t>
      </w:r>
      <w:r w:rsidRPr="008806F0">
        <w:rPr>
          <w:rFonts w:eastAsia="Times New Roman" w:cs="Arial"/>
          <w:szCs w:val="22"/>
          <w:lang w:val="es-ES"/>
        </w:rPr>
        <w:t>)</w:t>
      </w:r>
    </w:p>
    <w:p w:rsidR="00E72894" w:rsidRPr="008806F0" w:rsidRDefault="00E72894" w:rsidP="00062B2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12" w:name="_Toc206381764"/>
      <w:bookmarkStart w:id="13" w:name="_Ref40598382"/>
      <w:bookmarkEnd w:id="9"/>
      <w:bookmarkEnd w:id="10"/>
      <w:bookmarkEnd w:id="11"/>
      <w:r w:rsidRPr="008806F0">
        <w:rPr>
          <w:sz w:val="22"/>
          <w:szCs w:val="22"/>
        </w:rPr>
        <w:t>Ofertas - Su Presentación</w:t>
      </w:r>
      <w:bookmarkEnd w:id="12"/>
      <w:bookmarkEnd w:id="13"/>
    </w:p>
    <w:p w:rsidR="00E72894" w:rsidRPr="008806F0" w:rsidRDefault="00E72894" w:rsidP="00E72894">
      <w:pPr>
        <w:jc w:val="both"/>
        <w:rPr>
          <w:rFonts w:ascii="Arial" w:hAnsi="Arial" w:cs="Arial"/>
        </w:rPr>
      </w:pPr>
      <w:bookmarkStart w:id="14" w:name="_Ref8472399"/>
      <w:r w:rsidRPr="008806F0">
        <w:rPr>
          <w:rFonts w:ascii="Arial" w:hAnsi="Arial" w:cs="Arial"/>
        </w:rPr>
        <w:t xml:space="preserve">Las propuestas deberán presentarse en formato digital en archivo PDF o bien en un </w:t>
      </w:r>
      <w:bookmarkStart w:id="15" w:name="_Ref43108432"/>
      <w:bookmarkEnd w:id="14"/>
      <w:r w:rsidRPr="008806F0">
        <w:rPr>
          <w:rFonts w:ascii="Arial" w:hAnsi="Arial" w:cs="Arial"/>
        </w:rPr>
        <w:t>sobre común con o sin membrete del oferente o en cajas o paquetes si son voluminosas, perfectamente cerrados, debiendo contener en su frente o cubierta la indicación de:</w:t>
      </w:r>
      <w:bookmarkEnd w:id="15"/>
    </w:p>
    <w:p w:rsidR="00E72894" w:rsidRPr="008806F0" w:rsidRDefault="00E72894" w:rsidP="00EB21F0">
      <w:pPr>
        <w:pStyle w:val="Listaconvietas"/>
        <w:numPr>
          <w:ilvl w:val="0"/>
          <w:numId w:val="29"/>
        </w:numPr>
        <w:tabs>
          <w:tab w:val="clear" w:pos="0"/>
        </w:tabs>
        <w:ind w:left="851" w:hanging="425"/>
        <w:rPr>
          <w:rFonts w:cs="Arial"/>
          <w:sz w:val="22"/>
          <w:szCs w:val="22"/>
        </w:rPr>
      </w:pPr>
      <w:r w:rsidRPr="008806F0">
        <w:rPr>
          <w:rFonts w:cs="Arial"/>
          <w:sz w:val="22"/>
          <w:szCs w:val="22"/>
        </w:rPr>
        <w:t xml:space="preserve">Poder Judicial –Ministerio Público- Delegación de Administración del Departamento Judicial </w:t>
      </w:r>
      <w:r w:rsidR="00C3170B">
        <w:rPr>
          <w:rFonts w:cs="Arial"/>
          <w:sz w:val="22"/>
          <w:szCs w:val="22"/>
        </w:rPr>
        <w:t xml:space="preserve"> Trenque Lauquen</w:t>
      </w:r>
      <w:r w:rsidRPr="008806F0">
        <w:rPr>
          <w:rFonts w:cs="Arial"/>
          <w:sz w:val="22"/>
          <w:szCs w:val="22"/>
        </w:rPr>
        <w:t>, calle</w:t>
      </w:r>
      <w:r w:rsidR="00C3170B">
        <w:rPr>
          <w:rFonts w:cs="Arial"/>
          <w:sz w:val="22"/>
          <w:szCs w:val="22"/>
        </w:rPr>
        <w:t xml:space="preserve">  Uruguay Nº 375 Trenque Lauquen</w:t>
      </w:r>
    </w:p>
    <w:p w:rsidR="00E72894" w:rsidRPr="008806F0" w:rsidRDefault="00C3170B" w:rsidP="00EB21F0">
      <w:pPr>
        <w:pStyle w:val="Listaconvietas"/>
        <w:numPr>
          <w:ilvl w:val="0"/>
          <w:numId w:val="29"/>
        </w:numPr>
        <w:tabs>
          <w:tab w:val="clear" w:pos="0"/>
        </w:tabs>
        <w:ind w:left="851" w:hanging="425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Expediente Nº  PG.SA.TL -</w:t>
      </w:r>
      <w:r w:rsidR="0064329C">
        <w:rPr>
          <w:rFonts w:cs="Arial"/>
          <w:sz w:val="22"/>
          <w:szCs w:val="22"/>
        </w:rPr>
        <w:t>1</w:t>
      </w:r>
      <w:r w:rsidR="001B5BCC">
        <w:rPr>
          <w:rFonts w:cs="Arial"/>
          <w:sz w:val="22"/>
          <w:szCs w:val="22"/>
        </w:rPr>
        <w:t>1</w:t>
      </w:r>
      <w:r w:rsidR="0064329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-24</w:t>
      </w:r>
    </w:p>
    <w:p w:rsidR="0064329C" w:rsidRPr="007F5124" w:rsidRDefault="0064329C" w:rsidP="0064329C">
      <w:pPr>
        <w:pStyle w:val="Listaconvietas"/>
        <w:numPr>
          <w:ilvl w:val="0"/>
          <w:numId w:val="38"/>
        </w:numPr>
        <w:ind w:left="709"/>
      </w:pPr>
      <w:r w:rsidRPr="007F5124">
        <w:t xml:space="preserve">Directa Nº </w:t>
      </w:r>
      <w:r>
        <w:t xml:space="preserve"> </w:t>
      </w:r>
      <w:r w:rsidR="001B5BCC">
        <w:t>20</w:t>
      </w:r>
      <w:r>
        <w:t>/2024</w:t>
      </w:r>
    </w:p>
    <w:p w:rsidR="00B769BB" w:rsidRDefault="0064329C" w:rsidP="0064329C">
      <w:pPr>
        <w:pStyle w:val="Listaconvietas"/>
        <w:numPr>
          <w:ilvl w:val="0"/>
          <w:numId w:val="38"/>
        </w:numPr>
        <w:ind w:left="709"/>
      </w:pPr>
      <w:r w:rsidRPr="007F5124">
        <w:t>Objeto de la contratación</w:t>
      </w:r>
      <w:r>
        <w:t xml:space="preserve">: </w:t>
      </w:r>
      <w:r w:rsidR="00B769BB">
        <w:t xml:space="preserve">Compra elementos </w:t>
      </w:r>
      <w:r w:rsidR="001B5BCC">
        <w:t>Librería segundo semestre 2024</w:t>
      </w:r>
    </w:p>
    <w:p w:rsidR="0064329C" w:rsidRPr="007F5124" w:rsidRDefault="0064329C" w:rsidP="0064329C">
      <w:pPr>
        <w:pStyle w:val="Listaconvietas"/>
        <w:numPr>
          <w:ilvl w:val="0"/>
          <w:numId w:val="38"/>
        </w:numPr>
        <w:ind w:left="709"/>
      </w:pPr>
      <w:r w:rsidRPr="007F5124">
        <w:lastRenderedPageBreak/>
        <w:t xml:space="preserve">Fecha de Apertura: </w:t>
      </w:r>
      <w:r>
        <w:t xml:space="preserve"> </w:t>
      </w:r>
      <w:r w:rsidR="001B5BCC">
        <w:t>28</w:t>
      </w:r>
      <w:r>
        <w:t>/08/2024</w:t>
      </w:r>
      <w:r w:rsidRPr="007F5124">
        <w:t xml:space="preserve"> </w:t>
      </w:r>
    </w:p>
    <w:p w:rsidR="0064329C" w:rsidRPr="007F5124" w:rsidRDefault="0064329C" w:rsidP="0064329C">
      <w:pPr>
        <w:pStyle w:val="Listaconvietas"/>
        <w:numPr>
          <w:ilvl w:val="0"/>
          <w:numId w:val="38"/>
        </w:numPr>
        <w:ind w:left="709"/>
      </w:pPr>
      <w:r w:rsidRPr="007F5124">
        <w:t xml:space="preserve">Hora Apertura: </w:t>
      </w:r>
      <w:r>
        <w:t>10:00</w:t>
      </w:r>
    </w:p>
    <w:p w:rsidR="00155FFF" w:rsidRPr="008806F0" w:rsidRDefault="00155FFF" w:rsidP="00EB21F0">
      <w:pPr>
        <w:pStyle w:val="Listaconvietas"/>
        <w:numPr>
          <w:ilvl w:val="0"/>
          <w:numId w:val="29"/>
        </w:numPr>
        <w:tabs>
          <w:tab w:val="clear" w:pos="0"/>
        </w:tabs>
        <w:ind w:left="851" w:hanging="425"/>
        <w:rPr>
          <w:rFonts w:cs="Arial"/>
          <w:sz w:val="22"/>
          <w:szCs w:val="22"/>
        </w:rPr>
      </w:pPr>
    </w:p>
    <w:p w:rsidR="00E72894" w:rsidRPr="008806F0" w:rsidRDefault="00E72894" w:rsidP="00E72894">
      <w:pPr>
        <w:pStyle w:val="Listaconvietas"/>
        <w:tabs>
          <w:tab w:val="left" w:pos="360"/>
        </w:tabs>
        <w:rPr>
          <w:rFonts w:cs="Arial"/>
          <w:sz w:val="22"/>
          <w:szCs w:val="22"/>
        </w:rPr>
      </w:pPr>
    </w:p>
    <w:p w:rsidR="00E72894" w:rsidRPr="008806F0" w:rsidRDefault="00E72894" w:rsidP="00E72894">
      <w:pPr>
        <w:jc w:val="both"/>
        <w:rPr>
          <w:rFonts w:ascii="Arial" w:hAnsi="Arial" w:cs="Arial"/>
        </w:rPr>
      </w:pPr>
      <w:bookmarkStart w:id="16" w:name="_Ref8477057"/>
      <w:bookmarkStart w:id="17" w:name="_Ref31184632"/>
      <w:r w:rsidRPr="00810199">
        <w:rPr>
          <w:rFonts w:ascii="Arial" w:hAnsi="Arial" w:cs="Arial"/>
        </w:rPr>
        <w:t xml:space="preserve">Toda </w:t>
      </w:r>
      <w:r w:rsidR="0048793F" w:rsidRPr="00810199">
        <w:rPr>
          <w:rFonts w:ascii="Arial" w:hAnsi="Arial" w:cs="Arial"/>
        </w:rPr>
        <w:t>la documentación que integre</w:t>
      </w:r>
      <w:r w:rsidR="0048793F" w:rsidRPr="00810199">
        <w:rPr>
          <w:rFonts w:ascii="Arial" w:eastAsia="Arial" w:hAnsi="Arial" w:cs="Arial"/>
          <w:lang w:eastAsia="es-AR" w:bidi="es-AR"/>
        </w:rPr>
        <w:t xml:space="preserve"> la oferta, ya sea en forma impresa o en forma digital (correo electrónico), deberá presentarse en un archivo único, </w:t>
      </w:r>
      <w:r w:rsidRPr="00810199">
        <w:rPr>
          <w:rFonts w:ascii="Arial" w:hAnsi="Arial" w:cs="Arial"/>
        </w:rPr>
        <w:t xml:space="preserve">deberá estar foliada en </w:t>
      </w:r>
      <w:r w:rsidRPr="008806F0">
        <w:rPr>
          <w:rFonts w:ascii="Arial" w:hAnsi="Arial" w:cs="Arial"/>
        </w:rPr>
        <w:t>todas sus hojas y firmada por quien detente</w:t>
      </w:r>
      <w:r w:rsidR="0093113D" w:rsidRPr="008806F0">
        <w:rPr>
          <w:rFonts w:ascii="Arial" w:hAnsi="Arial" w:cs="Arial"/>
        </w:rPr>
        <w:t xml:space="preserve"> la representación legal </w:t>
      </w:r>
      <w:r w:rsidRPr="008806F0">
        <w:rPr>
          <w:rFonts w:ascii="Arial" w:hAnsi="Arial" w:cs="Arial"/>
        </w:rPr>
        <w:t>de la firma social o poder suficiente, en su caso.</w:t>
      </w:r>
      <w:bookmarkEnd w:id="16"/>
    </w:p>
    <w:p w:rsidR="00E72894" w:rsidRPr="008806F0" w:rsidRDefault="00E72894" w:rsidP="00E72894">
      <w:pPr>
        <w:jc w:val="both"/>
        <w:rPr>
          <w:rFonts w:ascii="Arial" w:hAnsi="Arial" w:cs="Arial"/>
        </w:rPr>
      </w:pPr>
      <w:bookmarkStart w:id="18" w:name="_Ref43108437"/>
      <w:r w:rsidRPr="008806F0">
        <w:rPr>
          <w:rFonts w:ascii="Arial" w:hAnsi="Arial" w:cs="Arial"/>
        </w:rPr>
        <w:t>T</w:t>
      </w:r>
      <w:bookmarkEnd w:id="17"/>
      <w:r w:rsidRPr="008806F0">
        <w:rPr>
          <w:rFonts w:ascii="Arial" w:hAnsi="Arial" w:cs="Arial"/>
        </w:rPr>
        <w:t>oda raspadura o enmienda debe ser debidamente salvada por los oferentes</w:t>
      </w:r>
      <w:bookmarkStart w:id="19" w:name="_Ref54446672"/>
      <w:bookmarkEnd w:id="18"/>
      <w:r w:rsidRPr="008806F0">
        <w:rPr>
          <w:rFonts w:ascii="Arial" w:hAnsi="Arial" w:cs="Arial"/>
        </w:rPr>
        <w:t>.</w:t>
      </w:r>
    </w:p>
    <w:p w:rsidR="00E72894" w:rsidRPr="00810199" w:rsidRDefault="00E72894" w:rsidP="00E72894">
      <w:pPr>
        <w:jc w:val="both"/>
        <w:rPr>
          <w:rFonts w:ascii="Arial" w:hAnsi="Arial" w:cs="Arial"/>
        </w:rPr>
      </w:pPr>
      <w:r w:rsidRPr="00810199">
        <w:rPr>
          <w:rFonts w:ascii="Arial" w:hAnsi="Arial" w:cs="Arial"/>
        </w:rPr>
        <w:t xml:space="preserve">La presentación de las ofertas deberá realizarse en la Delegación de Administración el Departamento Judicial de </w:t>
      </w:r>
      <w:r w:rsidR="00C3170B">
        <w:rPr>
          <w:rFonts w:ascii="Arial" w:hAnsi="Arial" w:cs="Arial"/>
        </w:rPr>
        <w:t>Trenque Lauquen</w:t>
      </w:r>
      <w:r w:rsidRPr="00810199">
        <w:rPr>
          <w:rFonts w:ascii="Arial" w:hAnsi="Arial" w:cs="Arial"/>
        </w:rPr>
        <w:t xml:space="preserve">, sito en calle </w:t>
      </w:r>
      <w:r w:rsidR="00C3170B">
        <w:rPr>
          <w:rFonts w:ascii="Arial" w:hAnsi="Arial" w:cs="Arial"/>
        </w:rPr>
        <w:t>Uruguay Nº 375</w:t>
      </w:r>
      <w:r w:rsidR="0048793F" w:rsidRPr="00810199">
        <w:rPr>
          <w:rFonts w:ascii="Arial" w:hAnsi="Arial" w:cs="Arial"/>
        </w:rPr>
        <w:t xml:space="preserve">, localidad </w:t>
      </w:r>
      <w:r w:rsidRPr="00810199">
        <w:rPr>
          <w:rFonts w:ascii="Arial" w:hAnsi="Arial" w:cs="Arial"/>
        </w:rPr>
        <w:t xml:space="preserve"> </w:t>
      </w:r>
      <w:r w:rsidR="007D079F">
        <w:rPr>
          <w:rFonts w:ascii="Arial" w:hAnsi="Arial" w:cs="Arial"/>
        </w:rPr>
        <w:t xml:space="preserve">Trenque Lauquen, </w:t>
      </w:r>
      <w:r w:rsidRPr="00810199">
        <w:rPr>
          <w:rFonts w:ascii="Arial" w:hAnsi="Arial" w:cs="Arial"/>
        </w:rPr>
        <w:t>hasta el día fijado para la recepción de ofertas.</w:t>
      </w:r>
      <w:r w:rsidR="0048793F" w:rsidRPr="00810199">
        <w:rPr>
          <w:rFonts w:ascii="Arial" w:hAnsi="Arial" w:cs="Arial"/>
          <w:lang w:bidi="es-ES"/>
        </w:rPr>
        <w:t xml:space="preserve">o vía correo electrónica a </w:t>
      </w:r>
      <w:hyperlink r:id="rId5" w:history="1">
        <w:r w:rsidR="001B5BCC" w:rsidRPr="00E063A5">
          <w:rPr>
            <w:rStyle w:val="Hipervnculo"/>
            <w:rFonts w:ascii="Arial" w:hAnsi="Arial" w:cs="Arial"/>
            <w:lang w:bidi="es-ES"/>
          </w:rPr>
          <w:t>administracion.tl@mpba.gov.ar</w:t>
        </w:r>
      </w:hyperlink>
      <w:r w:rsidR="0048793F" w:rsidRPr="00810199">
        <w:rPr>
          <w:rFonts w:ascii="Arial" w:hAnsi="Arial" w:cs="Arial"/>
          <w:lang w:bidi="es-ES"/>
        </w:rPr>
        <w:t xml:space="preserve"> o en forma electrónica a través de los canales habilitados por la Contaduría General de la Provincia de Buenos Aires a </w:t>
      </w:r>
      <w:hyperlink r:id="rId6" w:history="1">
        <w:r w:rsidR="0048793F" w:rsidRPr="00810199">
          <w:rPr>
            <w:rStyle w:val="Hipervnculo"/>
            <w:rFonts w:ascii="Arial" w:hAnsi="Arial" w:cs="Arial"/>
            <w:color w:val="auto"/>
            <w:lang w:bidi="es-ES"/>
          </w:rPr>
          <w:t>delxxx@proveedoresba.cgp.gba.gov.ar</w:t>
        </w:r>
      </w:hyperlink>
    </w:p>
    <w:bookmarkEnd w:id="19"/>
    <w:p w:rsidR="00E72894" w:rsidRPr="008806F0" w:rsidRDefault="00E72894" w:rsidP="007663DC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806F0">
        <w:rPr>
          <w:sz w:val="22"/>
          <w:szCs w:val="22"/>
        </w:rPr>
        <w:t>Apertura de Ofertas</w:t>
      </w:r>
    </w:p>
    <w:p w:rsidR="00E72894" w:rsidRPr="008806F0" w:rsidRDefault="00E72894" w:rsidP="008806F0">
      <w:pPr>
        <w:pStyle w:val="Default"/>
        <w:spacing w:after="120"/>
        <w:jc w:val="both"/>
        <w:rPr>
          <w:sz w:val="22"/>
          <w:szCs w:val="22"/>
        </w:rPr>
      </w:pPr>
      <w:r w:rsidRPr="008806F0">
        <w:rPr>
          <w:sz w:val="22"/>
          <w:szCs w:val="22"/>
        </w:rPr>
        <w:t xml:space="preserve">La apertura de las propuestas se realizará en la Delegación de Administración del Departamento Judicial </w:t>
      </w:r>
      <w:r w:rsidR="007D079F">
        <w:rPr>
          <w:sz w:val="22"/>
          <w:szCs w:val="22"/>
        </w:rPr>
        <w:t>Trenque Lauquen</w:t>
      </w:r>
      <w:r w:rsidRPr="008806F0">
        <w:rPr>
          <w:sz w:val="22"/>
          <w:szCs w:val="22"/>
        </w:rPr>
        <w:t xml:space="preserve">, sito en la calle </w:t>
      </w:r>
      <w:r w:rsidR="007D079F">
        <w:rPr>
          <w:sz w:val="22"/>
          <w:szCs w:val="22"/>
        </w:rPr>
        <w:t>Uruguay Nº 375</w:t>
      </w:r>
      <w:r w:rsidRPr="008806F0">
        <w:rPr>
          <w:sz w:val="22"/>
          <w:szCs w:val="22"/>
        </w:rPr>
        <w:t xml:space="preserve">, el día </w:t>
      </w:r>
      <w:r w:rsidR="007D079F">
        <w:rPr>
          <w:sz w:val="22"/>
          <w:szCs w:val="22"/>
        </w:rPr>
        <w:t xml:space="preserve"> </w:t>
      </w:r>
      <w:r w:rsidR="001B5BCC">
        <w:rPr>
          <w:sz w:val="22"/>
          <w:szCs w:val="22"/>
        </w:rPr>
        <w:t>28</w:t>
      </w:r>
      <w:r w:rsidR="007D079F">
        <w:rPr>
          <w:sz w:val="22"/>
          <w:szCs w:val="22"/>
        </w:rPr>
        <w:t xml:space="preserve"> de </w:t>
      </w:r>
      <w:r w:rsidR="00B769BB">
        <w:rPr>
          <w:sz w:val="22"/>
          <w:szCs w:val="22"/>
        </w:rPr>
        <w:t>Agosto</w:t>
      </w:r>
      <w:r w:rsidR="00D441C5" w:rsidRPr="008806F0">
        <w:rPr>
          <w:sz w:val="22"/>
          <w:szCs w:val="22"/>
        </w:rPr>
        <w:t xml:space="preserve"> a las </w:t>
      </w:r>
      <w:r w:rsidR="007D079F">
        <w:rPr>
          <w:sz w:val="22"/>
          <w:szCs w:val="22"/>
        </w:rPr>
        <w:t>10</w:t>
      </w:r>
      <w:r w:rsidR="00D441C5" w:rsidRPr="008806F0">
        <w:rPr>
          <w:sz w:val="22"/>
          <w:szCs w:val="22"/>
        </w:rPr>
        <w:t xml:space="preserve"> Hs.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Si el día fijado para ese acto fuere feriado o declarado asueto administrativo, este tendrá lugar el primer día hábil siguiente</w:t>
      </w:r>
      <w:r w:rsidR="00D441C5" w:rsidRPr="008806F0">
        <w:rPr>
          <w:rFonts w:ascii="Arial" w:hAnsi="Arial" w:cs="Arial"/>
        </w:rPr>
        <w:t xml:space="preserve"> a la misma hora.</w:t>
      </w:r>
    </w:p>
    <w:p w:rsidR="00E72894" w:rsidRPr="008806F0" w:rsidRDefault="00E72894" w:rsidP="007663DC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20" w:name="_Ref34805504"/>
      <w:bookmarkStart w:id="21" w:name="_Ref40598365"/>
      <w:bookmarkStart w:id="22" w:name="_Ref40612964"/>
      <w:bookmarkStart w:id="23" w:name="_Ref64972915"/>
      <w:bookmarkStart w:id="24" w:name="_Ref66010635"/>
      <w:bookmarkStart w:id="25" w:name="_Ref66010817"/>
      <w:bookmarkStart w:id="26" w:name="_Ref109482840"/>
      <w:bookmarkStart w:id="27" w:name="_Ref109482846"/>
      <w:bookmarkStart w:id="28" w:name="_Toc206381765"/>
      <w:r w:rsidRPr="008806F0">
        <w:rPr>
          <w:sz w:val="22"/>
          <w:szCs w:val="22"/>
        </w:rPr>
        <w:t>Ofertas - Documentación a Integrar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E72894" w:rsidRPr="008806F0" w:rsidRDefault="00E72894" w:rsidP="00E72894">
      <w:pPr>
        <w:jc w:val="both"/>
        <w:rPr>
          <w:rFonts w:ascii="Arial" w:hAnsi="Arial" w:cs="Arial"/>
        </w:rPr>
      </w:pPr>
      <w:bookmarkStart w:id="29" w:name="_Ref109481677"/>
      <w:r w:rsidRPr="008806F0">
        <w:rPr>
          <w:rFonts w:ascii="Arial" w:hAnsi="Arial" w:cs="Arial"/>
        </w:rPr>
        <w:t>La oferta deberá cont</w:t>
      </w:r>
      <w:bookmarkStart w:id="30" w:name="_Ref64972168"/>
      <w:r w:rsidRPr="008806F0">
        <w:rPr>
          <w:rFonts w:ascii="Arial" w:hAnsi="Arial" w:cs="Arial"/>
        </w:rPr>
        <w:t>ener la siguiente documentación:</w:t>
      </w:r>
      <w:bookmarkEnd w:id="30"/>
    </w:p>
    <w:p w:rsidR="006761F7" w:rsidRPr="00810199" w:rsidRDefault="006761F7" w:rsidP="007663DC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bookmarkStart w:id="31" w:name="_Ref64972213"/>
      <w:r w:rsidRPr="00810199">
        <w:rPr>
          <w:rFonts w:ascii="Arial" w:hAnsi="Arial" w:cs="Arial"/>
        </w:rPr>
        <w:t>Pliego de bases y condiciones firmado en todas sus hojas por quien detente la representación legal del oferente.</w:t>
      </w:r>
    </w:p>
    <w:p w:rsidR="00E72894" w:rsidRDefault="00E72894" w:rsidP="007663DC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Constancia de Constitución del Domicilio de Comunicaciones Electrónic</w:t>
      </w:r>
      <w:r w:rsidR="007B5737" w:rsidRPr="008806F0">
        <w:rPr>
          <w:rFonts w:ascii="Arial" w:hAnsi="Arial" w:cs="Arial"/>
        </w:rPr>
        <w:t>as</w:t>
      </w:r>
      <w:bookmarkEnd w:id="31"/>
      <w:r w:rsidRPr="008806F0">
        <w:rPr>
          <w:rFonts w:ascii="Arial" w:hAnsi="Arial" w:cs="Arial"/>
        </w:rPr>
        <w:t>(Según Modelo Adjunto)</w:t>
      </w:r>
      <w:bookmarkStart w:id="32" w:name="_Ref65582968"/>
    </w:p>
    <w:p w:rsidR="00E72894" w:rsidRPr="001507CD" w:rsidRDefault="00E72894" w:rsidP="0048793F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1507CD">
        <w:rPr>
          <w:rFonts w:ascii="Arial" w:hAnsi="Arial" w:cs="Arial"/>
        </w:rPr>
        <w:t xml:space="preserve">Planilla de Cotización: La oferta económica debe especificar el precio unitario y el total general, expresándose este último también en letras. </w:t>
      </w:r>
      <w:r w:rsidR="001507CD">
        <w:rPr>
          <w:rFonts w:ascii="Arial" w:hAnsi="Arial" w:cs="Arial"/>
        </w:rPr>
        <w:t>Además</w:t>
      </w:r>
      <w:r w:rsidR="0048793F" w:rsidRPr="001507CD">
        <w:rPr>
          <w:rFonts w:ascii="Arial" w:hAnsi="Arial" w:cs="Arial"/>
        </w:rPr>
        <w:t xml:space="preserve">, el oferente debe indicar las cantidades ofertadas. </w:t>
      </w:r>
      <w:r w:rsidRPr="001507CD">
        <w:rPr>
          <w:rFonts w:ascii="Arial" w:hAnsi="Arial" w:cs="Arial"/>
        </w:rPr>
        <w:t>Se debe consignar el precio neto, es decir con sus descuentos e incluyendo impuestos. Deberá estar debidamente firmada y sellada por el responsable de la firma.</w:t>
      </w:r>
      <w:bookmarkEnd w:id="32"/>
    </w:p>
    <w:p w:rsidR="00E72894" w:rsidRPr="008806F0" w:rsidRDefault="00E72894" w:rsidP="00E72894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 xml:space="preserve">Declaración Jurada o </w:t>
      </w:r>
      <w:r w:rsidRPr="0052132B">
        <w:rPr>
          <w:rFonts w:ascii="Arial" w:hAnsi="Arial" w:cs="Arial"/>
        </w:rPr>
        <w:t xml:space="preserve">Certificación </w:t>
      </w:r>
      <w:r w:rsidR="0048793F" w:rsidRPr="0052132B">
        <w:rPr>
          <w:rFonts w:ascii="Arial" w:hAnsi="Arial" w:cs="Arial"/>
        </w:rPr>
        <w:t xml:space="preserve">bancaria </w:t>
      </w:r>
      <w:r w:rsidRPr="0052132B">
        <w:rPr>
          <w:rFonts w:ascii="Arial" w:hAnsi="Arial" w:cs="Arial"/>
        </w:rPr>
        <w:t xml:space="preserve">de </w:t>
      </w:r>
      <w:r w:rsidRPr="008806F0">
        <w:rPr>
          <w:rFonts w:ascii="Arial" w:hAnsi="Arial" w:cs="Arial"/>
        </w:rPr>
        <w:t>poseer cuenta corriente o caja de ahorro en moneda nacional, operativa en dicho banco de la cual fuere titular indicando el número de sucursal, tipo y número de cuenta y CBU.</w:t>
      </w:r>
    </w:p>
    <w:p w:rsidR="00E72894" w:rsidRPr="008806F0" w:rsidRDefault="00E72894" w:rsidP="00E72894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Inscripción vigente ante la Administración Federal de Ingresos Públicos (AFIP).</w:t>
      </w:r>
    </w:p>
    <w:p w:rsidR="00E72894" w:rsidRPr="008806F0" w:rsidRDefault="00E72894" w:rsidP="00E72894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Inscripción en el Impuesto a los Ingresos Brutos.</w:t>
      </w:r>
    </w:p>
    <w:p w:rsidR="00D441C5" w:rsidRPr="008806F0" w:rsidRDefault="00D441C5" w:rsidP="00E72894">
      <w:pPr>
        <w:numPr>
          <w:ilvl w:val="1"/>
          <w:numId w:val="3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Las constancias y certificaciones exigidas por el pliego de contratación para la contratación específica (</w:t>
      </w:r>
      <w:r w:rsidRPr="008806F0">
        <w:rPr>
          <w:rFonts w:ascii="Arial" w:hAnsi="Arial" w:cs="Arial"/>
          <w:i/>
        </w:rPr>
        <w:t>indicarlas en cada caso, por ejemplo: certificación de visita de obra</w:t>
      </w:r>
      <w:r w:rsidRPr="008806F0">
        <w:rPr>
          <w:rFonts w:ascii="Arial" w:hAnsi="Arial" w:cs="Arial"/>
        </w:rPr>
        <w:t>).</w:t>
      </w:r>
    </w:p>
    <w:p w:rsidR="00E72894" w:rsidRPr="008806F0" w:rsidRDefault="00E72894" w:rsidP="008806F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3" w:name="_Toc206381769"/>
      <w:r w:rsidRPr="008806F0">
        <w:rPr>
          <w:sz w:val="22"/>
          <w:szCs w:val="22"/>
        </w:rPr>
        <w:lastRenderedPageBreak/>
        <w:t>Lugar de Entrega</w:t>
      </w:r>
      <w:bookmarkStart w:id="34" w:name="_Ref65305741"/>
      <w:bookmarkEnd w:id="33"/>
      <w:bookmarkEnd w:id="34"/>
    </w:p>
    <w:p w:rsidR="00E72894" w:rsidRPr="008806F0" w:rsidRDefault="00E72894" w:rsidP="00E72894">
      <w:pPr>
        <w:jc w:val="both"/>
        <w:rPr>
          <w:rFonts w:ascii="Arial" w:hAnsi="Arial" w:cs="Arial"/>
          <w:lang w:val="es-MX"/>
        </w:rPr>
      </w:pPr>
      <w:r w:rsidRPr="008806F0">
        <w:rPr>
          <w:rFonts w:ascii="Arial" w:hAnsi="Arial" w:cs="Arial"/>
          <w:lang w:val="es-MX"/>
        </w:rPr>
        <w:t>Los bienes deberán ser entregados en edificio de calle</w:t>
      </w:r>
      <w:r w:rsidR="007D079F">
        <w:rPr>
          <w:rFonts w:ascii="Arial" w:hAnsi="Arial" w:cs="Arial"/>
          <w:lang w:val="es-MX"/>
        </w:rPr>
        <w:t xml:space="preserve"> Uruguay Nº 375 de Trenque Lauquen</w:t>
      </w:r>
      <w:r w:rsidR="005821CC">
        <w:rPr>
          <w:rFonts w:ascii="Arial" w:hAnsi="Arial" w:cs="Arial"/>
          <w:lang w:val="es-MX"/>
        </w:rPr>
        <w:t>, d</w:t>
      </w:r>
      <w:r w:rsidRPr="008806F0">
        <w:rPr>
          <w:rFonts w:ascii="Arial" w:hAnsi="Arial" w:cs="Arial"/>
          <w:lang w:val="es-MX"/>
        </w:rPr>
        <w:t xml:space="preserve">ebiéndose contactar previamente para coordinar la entrega con </w:t>
      </w:r>
      <w:r w:rsidR="007D079F">
        <w:rPr>
          <w:rFonts w:ascii="Arial" w:hAnsi="Arial" w:cs="Arial"/>
          <w:lang w:val="es-MX"/>
        </w:rPr>
        <w:t xml:space="preserve"> la </w:t>
      </w:r>
      <w:proofErr w:type="spellStart"/>
      <w:r w:rsidR="007D079F">
        <w:rPr>
          <w:rFonts w:ascii="Arial" w:hAnsi="Arial" w:cs="Arial"/>
          <w:lang w:val="es-MX"/>
        </w:rPr>
        <w:t>Delegacion</w:t>
      </w:r>
      <w:proofErr w:type="spellEnd"/>
      <w:r w:rsidR="007D079F">
        <w:rPr>
          <w:rFonts w:ascii="Arial" w:hAnsi="Arial" w:cs="Arial"/>
          <w:lang w:val="es-MX"/>
        </w:rPr>
        <w:t xml:space="preserve"> de </w:t>
      </w:r>
      <w:proofErr w:type="spellStart"/>
      <w:r w:rsidR="007D079F">
        <w:rPr>
          <w:rFonts w:ascii="Arial" w:hAnsi="Arial" w:cs="Arial"/>
          <w:lang w:val="es-MX"/>
        </w:rPr>
        <w:t>Administracion</w:t>
      </w:r>
      <w:proofErr w:type="spellEnd"/>
      <w:r w:rsidR="007D079F">
        <w:rPr>
          <w:rFonts w:ascii="Arial" w:hAnsi="Arial" w:cs="Arial"/>
          <w:lang w:val="es-MX"/>
        </w:rPr>
        <w:t xml:space="preserve"> </w:t>
      </w:r>
      <w:r w:rsidRPr="008806F0">
        <w:rPr>
          <w:rFonts w:ascii="Arial" w:hAnsi="Arial" w:cs="Arial"/>
          <w:lang w:val="es-MX"/>
        </w:rPr>
        <w:t xml:space="preserve"> al Tel: </w:t>
      </w:r>
      <w:r w:rsidR="007D079F">
        <w:rPr>
          <w:rFonts w:ascii="Arial" w:hAnsi="Arial" w:cs="Arial"/>
          <w:lang w:val="es-MX"/>
        </w:rPr>
        <w:t>02392-422796 o al celular 2392635356</w:t>
      </w:r>
    </w:p>
    <w:p w:rsidR="00E72894" w:rsidRPr="008806F0" w:rsidRDefault="00E72894" w:rsidP="008806F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8806F0">
        <w:rPr>
          <w:sz w:val="22"/>
          <w:szCs w:val="22"/>
        </w:rPr>
        <w:t xml:space="preserve">Plazo de Entrega 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 xml:space="preserve">Los </w:t>
      </w:r>
      <w:r w:rsidR="0040758A">
        <w:rPr>
          <w:rFonts w:ascii="Arial" w:hAnsi="Arial" w:cs="Arial"/>
        </w:rPr>
        <w:t xml:space="preserve">Elementos de Librería </w:t>
      </w:r>
      <w:r w:rsidRPr="008806F0">
        <w:rPr>
          <w:rFonts w:ascii="Arial" w:hAnsi="Arial" w:cs="Arial"/>
        </w:rPr>
        <w:t xml:space="preserve">deberán entregarse en un plazo de </w:t>
      </w:r>
      <w:r w:rsidR="000D58BF">
        <w:rPr>
          <w:rFonts w:ascii="Arial" w:hAnsi="Arial" w:cs="Arial"/>
        </w:rPr>
        <w:t xml:space="preserve"> diez (10)</w:t>
      </w:r>
      <w:r w:rsidRPr="008806F0">
        <w:rPr>
          <w:rFonts w:ascii="Arial" w:hAnsi="Arial" w:cs="Arial"/>
        </w:rPr>
        <w:t xml:space="preserve"> días corridos a partir de la recepción de la cor</w:t>
      </w:r>
      <w:r w:rsidR="000D58BF">
        <w:rPr>
          <w:rFonts w:ascii="Arial" w:hAnsi="Arial" w:cs="Arial"/>
        </w:rPr>
        <w:t>respondiente Orden de Provisión</w:t>
      </w:r>
      <w:r w:rsidRPr="008806F0">
        <w:rPr>
          <w:rFonts w:ascii="Arial" w:hAnsi="Arial" w:cs="Arial"/>
        </w:rPr>
        <w:t xml:space="preserve">. </w:t>
      </w:r>
    </w:p>
    <w:p w:rsidR="00E72894" w:rsidRPr="009319E6" w:rsidRDefault="00E72894" w:rsidP="009319E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5" w:name="_Ref8471726"/>
      <w:bookmarkStart w:id="36" w:name="_Toc206381766"/>
      <w:bookmarkEnd w:id="29"/>
      <w:bookmarkEnd w:id="35"/>
      <w:r w:rsidRPr="009319E6">
        <w:rPr>
          <w:sz w:val="22"/>
          <w:szCs w:val="22"/>
        </w:rPr>
        <w:t>Defectos de Forma - Desestimación de Ofertas</w:t>
      </w:r>
      <w:bookmarkEnd w:id="36"/>
    </w:p>
    <w:p w:rsidR="00E72894" w:rsidRPr="0052132B" w:rsidRDefault="00E72894" w:rsidP="00E72894">
      <w:pPr>
        <w:jc w:val="both"/>
        <w:rPr>
          <w:rFonts w:ascii="Arial" w:hAnsi="Arial" w:cs="Arial"/>
        </w:rPr>
      </w:pPr>
      <w:r w:rsidRPr="0052132B">
        <w:rPr>
          <w:rFonts w:ascii="Arial" w:hAnsi="Arial" w:cs="Arial"/>
        </w:rPr>
        <w:t xml:space="preserve">No será subsanable la omisión de presentar </w:t>
      </w:r>
      <w:r w:rsidR="006761F7" w:rsidRPr="0052132B">
        <w:rPr>
          <w:rFonts w:ascii="Arial" w:hAnsi="Arial" w:cs="Arial"/>
        </w:rPr>
        <w:t xml:space="preserve">el pliego de bases y condiciones debidamente firmado y </w:t>
      </w:r>
      <w:r w:rsidRPr="0052132B">
        <w:rPr>
          <w:rFonts w:ascii="Arial" w:hAnsi="Arial" w:cs="Arial"/>
        </w:rPr>
        <w:t xml:space="preserve">la </w:t>
      </w:r>
      <w:r w:rsidR="0084298F" w:rsidRPr="0052132B">
        <w:rPr>
          <w:rFonts w:ascii="Arial" w:hAnsi="Arial" w:cs="Arial"/>
        </w:rPr>
        <w:t>oferta económica</w:t>
      </w:r>
      <w:r w:rsidRPr="0052132B">
        <w:rPr>
          <w:rFonts w:ascii="Arial" w:hAnsi="Arial" w:cs="Arial"/>
        </w:rPr>
        <w:t xml:space="preserve"> debidamente formulada y </w:t>
      </w:r>
      <w:r w:rsidR="00D441C5" w:rsidRPr="0052132B">
        <w:rPr>
          <w:rFonts w:ascii="Arial" w:hAnsi="Arial" w:cs="Arial"/>
        </w:rPr>
        <w:t>firmada</w:t>
      </w:r>
      <w:r w:rsidRPr="0052132B">
        <w:rPr>
          <w:rFonts w:ascii="Arial" w:hAnsi="Arial" w:cs="Arial"/>
        </w:rPr>
        <w:t>.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 xml:space="preserve">Serán subsanables las omisiones insustanciales, en cuyo caso se requerirá a los oferentes las aclaraciones que sean necesarias a fin de subsanar deficiencias siempre que ello no contravenga los principios generales de </w:t>
      </w:r>
      <w:r w:rsidR="00D441C5" w:rsidRPr="008806F0">
        <w:rPr>
          <w:rFonts w:ascii="Arial" w:hAnsi="Arial" w:cs="Arial"/>
        </w:rPr>
        <w:t>i</w:t>
      </w:r>
      <w:r w:rsidRPr="008806F0">
        <w:rPr>
          <w:rFonts w:ascii="Arial" w:hAnsi="Arial" w:cs="Arial"/>
        </w:rPr>
        <w:t xml:space="preserve">gualdad, </w:t>
      </w:r>
      <w:r w:rsidR="00D441C5" w:rsidRPr="008806F0">
        <w:rPr>
          <w:rFonts w:ascii="Arial" w:hAnsi="Arial" w:cs="Arial"/>
        </w:rPr>
        <w:t>t</w:t>
      </w:r>
      <w:r w:rsidRPr="008806F0">
        <w:rPr>
          <w:rFonts w:ascii="Arial" w:hAnsi="Arial" w:cs="Arial"/>
        </w:rPr>
        <w:t xml:space="preserve">ransparencia y </w:t>
      </w:r>
      <w:r w:rsidR="00D441C5" w:rsidRPr="008806F0">
        <w:rPr>
          <w:rFonts w:ascii="Arial" w:hAnsi="Arial" w:cs="Arial"/>
        </w:rPr>
        <w:t>l</w:t>
      </w:r>
      <w:r w:rsidRPr="008806F0">
        <w:rPr>
          <w:rFonts w:ascii="Arial" w:hAnsi="Arial" w:cs="Arial"/>
        </w:rPr>
        <w:t xml:space="preserve">ibre </w:t>
      </w:r>
      <w:r w:rsidR="00D441C5" w:rsidRPr="008806F0">
        <w:rPr>
          <w:rFonts w:ascii="Arial" w:hAnsi="Arial" w:cs="Arial"/>
        </w:rPr>
        <w:t>c</w:t>
      </w:r>
      <w:r w:rsidRPr="008806F0">
        <w:rPr>
          <w:rFonts w:ascii="Arial" w:hAnsi="Arial" w:cs="Arial"/>
        </w:rPr>
        <w:t>ompetencia.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Para ello, el oferente podrá ser intimado por el Comitente a subsanarlo</w:t>
      </w:r>
      <w:r w:rsidR="0084298F" w:rsidRPr="008806F0">
        <w:rPr>
          <w:rFonts w:ascii="Arial" w:hAnsi="Arial" w:cs="Arial"/>
        </w:rPr>
        <w:t>s</w:t>
      </w:r>
      <w:r w:rsidRPr="008806F0">
        <w:rPr>
          <w:rFonts w:ascii="Arial" w:hAnsi="Arial" w:cs="Arial"/>
        </w:rPr>
        <w:t xml:space="preserve"> dentro del plazo de cinco (5) días hábiles, vencido el cual la oferta será desestimada sin más trámite.</w:t>
      </w:r>
    </w:p>
    <w:p w:rsidR="00E72894" w:rsidRPr="009319E6" w:rsidRDefault="00E72894" w:rsidP="009319E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7" w:name="_Toc206381775"/>
      <w:r w:rsidRPr="009319E6">
        <w:rPr>
          <w:sz w:val="22"/>
          <w:szCs w:val="22"/>
        </w:rPr>
        <w:t>Obligaciones del oferente</w:t>
      </w:r>
      <w:bookmarkEnd w:id="37"/>
    </w:p>
    <w:p w:rsidR="00E72894" w:rsidRPr="008806F0" w:rsidRDefault="00E72894" w:rsidP="00E72894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8806F0">
        <w:rPr>
          <w:rFonts w:eastAsia="Times New Roman" w:cs="Arial"/>
          <w:szCs w:val="22"/>
          <w:lang w:val="es-MX"/>
        </w:rPr>
        <w:t xml:space="preserve">El oferente deberá mostrar, a solicitud de la Delegación de Administración el material ofrecido. Será obligación del oferente indicar las marcas y modelos, en forma clara y precisa, no aceptándose referencias genéricas al Pliego. </w:t>
      </w:r>
    </w:p>
    <w:p w:rsidR="00E72894" w:rsidRPr="009319E6" w:rsidRDefault="00E72894" w:rsidP="009319E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9319E6">
        <w:rPr>
          <w:sz w:val="22"/>
          <w:szCs w:val="22"/>
        </w:rPr>
        <w:t>Adjudicación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La adjudicación deberá recaer sobre la oferta más conveniente en cuanto a precio, calidad y demás condiciones fijadas en el pliego y las especificaciones técnicas.</w:t>
      </w:r>
    </w:p>
    <w:p w:rsidR="009024E6" w:rsidRPr="0052132B" w:rsidRDefault="009024E6" w:rsidP="00E72894">
      <w:pPr>
        <w:jc w:val="both"/>
        <w:rPr>
          <w:rFonts w:ascii="Arial" w:hAnsi="Arial" w:cs="Arial"/>
        </w:rPr>
      </w:pPr>
      <w:r w:rsidRPr="0052132B">
        <w:rPr>
          <w:rFonts w:ascii="Arial" w:hAnsi="Arial" w:cs="Arial"/>
        </w:rPr>
        <w:t xml:space="preserve">Cuando en la oferta más conveniente no se haya cotizado la totalidad de los bienes requeridos, el Organismo podrá completar dichas cantidades </w:t>
      </w:r>
      <w:r w:rsidR="00494638" w:rsidRPr="0052132B">
        <w:rPr>
          <w:rFonts w:ascii="Arial" w:hAnsi="Arial" w:cs="Arial"/>
        </w:rPr>
        <w:t>adjudicándole</w:t>
      </w:r>
      <w:r w:rsidRPr="0052132B">
        <w:rPr>
          <w:rFonts w:ascii="Arial" w:hAnsi="Arial" w:cs="Arial"/>
        </w:rPr>
        <w:t xml:space="preserve"> la cantidad remanente a la/s oferta/s subsiguiente/s en cuanto a menor precio, siempre que se cumplan las condiciones de calidad técnica solicitadas y demás condiciones establecidas en el pliego.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Se desestimarán con causa las ofertas de aquellos proponentes que hayan incurrido en reiterados incumplimientos de sus obligaciones.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El Organismo podrá rechazar la totalidad de las ofertas en un todo o en parte, sin derecho a indemnización alguna, ni invocación de fundamentos.</w:t>
      </w:r>
    </w:p>
    <w:p w:rsidR="00E72894" w:rsidRPr="009319E6" w:rsidRDefault="00E72894" w:rsidP="009319E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8" w:name="_Toc206381768"/>
      <w:r w:rsidRPr="009319E6">
        <w:rPr>
          <w:sz w:val="22"/>
          <w:szCs w:val="22"/>
        </w:rPr>
        <w:t>Perfeccionamiento del Contrato</w:t>
      </w:r>
      <w:bookmarkEnd w:id="38"/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 xml:space="preserve">El contrato se perfeccionará únicamente mediante la notificación de la respectiva Orden de Provisión en forma presencial, por carta certificada o vía email al domicilio electrónico constituido por el proveedor. </w:t>
      </w:r>
    </w:p>
    <w:p w:rsidR="00E72894" w:rsidRPr="009319E6" w:rsidRDefault="00E72894" w:rsidP="009319E6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9319E6">
        <w:rPr>
          <w:sz w:val="22"/>
          <w:szCs w:val="22"/>
        </w:rPr>
        <w:lastRenderedPageBreak/>
        <w:t>Resolución Nº 55/2020 - ARBA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Se hace saber a los oferentes la plena vigencia de la Resolución de ARBA N° 55/2020, siendo indispensable el cumplimiento de la misma previo a la adjudicación.</w:t>
      </w:r>
      <w:r w:rsidR="00AD3D80">
        <w:rPr>
          <w:rFonts w:ascii="Arial" w:hAnsi="Arial" w:cs="Arial"/>
        </w:rPr>
        <w:t xml:space="preserve"> (</w:t>
      </w:r>
      <w:r w:rsidR="000D58BF">
        <w:rPr>
          <w:rFonts w:ascii="Arial" w:hAnsi="Arial" w:cs="Arial"/>
        </w:rPr>
        <w:t>Suspendido</w:t>
      </w:r>
      <w:r w:rsidR="00AD3D80" w:rsidRPr="00AD3D80">
        <w:rPr>
          <w:rFonts w:ascii="Arial" w:hAnsi="Arial" w:cs="Arial"/>
          <w:i/>
        </w:rPr>
        <w:t>)</w:t>
      </w:r>
      <w:r w:rsidR="00AD3D80">
        <w:rPr>
          <w:rFonts w:ascii="Arial" w:hAnsi="Arial" w:cs="Arial"/>
        </w:rPr>
        <w:t>.</w:t>
      </w:r>
    </w:p>
    <w:p w:rsidR="00E72894" w:rsidRPr="00AD3D80" w:rsidRDefault="00E72894" w:rsidP="00AD3D8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39" w:name="_Toc206381771"/>
      <w:bookmarkStart w:id="40" w:name="_Ref71722835"/>
      <w:r w:rsidRPr="00AD3D80">
        <w:rPr>
          <w:sz w:val="22"/>
          <w:szCs w:val="22"/>
        </w:rPr>
        <w:t>Fletes</w:t>
      </w:r>
      <w:bookmarkEnd w:id="39"/>
    </w:p>
    <w:p w:rsidR="00E72894" w:rsidRPr="008806F0" w:rsidRDefault="00E72894" w:rsidP="00E72894">
      <w:pPr>
        <w:jc w:val="both"/>
        <w:rPr>
          <w:rFonts w:ascii="Arial" w:hAnsi="Arial" w:cs="Arial"/>
          <w:lang w:val="es-MX"/>
        </w:rPr>
      </w:pPr>
      <w:r w:rsidRPr="008806F0">
        <w:rPr>
          <w:rFonts w:ascii="Arial" w:hAnsi="Arial" w:cs="Arial"/>
          <w:lang w:val="es-MX"/>
        </w:rPr>
        <w:t>Los fletes, acarreos, carga y descarga correrán por cuenta y riesgo del adjudicatario.</w:t>
      </w:r>
    </w:p>
    <w:p w:rsidR="00E72894" w:rsidRPr="00AD3D80" w:rsidRDefault="00E72894" w:rsidP="00AD3D8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1" w:name="_Toc206381772"/>
      <w:r w:rsidRPr="00AD3D80">
        <w:rPr>
          <w:sz w:val="22"/>
          <w:szCs w:val="22"/>
        </w:rPr>
        <w:t>Forma de entrega</w:t>
      </w:r>
      <w:bookmarkEnd w:id="41"/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Los bienes serán entregados ajustándose a la forma, fecha, plazos, lugares y demás especificaciones establecidas en la documentación que integra este Pliego.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Los elementos se entregarán bajo remito que detallará las características, marca y modelo del bien provisto o sus componentes</w:t>
      </w:r>
    </w:p>
    <w:p w:rsidR="00E72894" w:rsidRPr="008806F0" w:rsidRDefault="00E72894" w:rsidP="00E72894">
      <w:pPr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Dicho remito será firmado, sellado y fechado en el lugar mencionado en el punto 8.</w:t>
      </w:r>
    </w:p>
    <w:p w:rsidR="00E72894" w:rsidRPr="00AD3D80" w:rsidRDefault="00E72894" w:rsidP="00AD3D8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2" w:name="_Toc206381773"/>
      <w:r w:rsidRPr="00AD3D80">
        <w:rPr>
          <w:sz w:val="22"/>
          <w:szCs w:val="22"/>
        </w:rPr>
        <w:t xml:space="preserve">Recepción de los </w:t>
      </w:r>
      <w:bookmarkEnd w:id="42"/>
      <w:r w:rsidR="00844EC2" w:rsidRPr="00AD3D80">
        <w:rPr>
          <w:sz w:val="22"/>
          <w:szCs w:val="22"/>
        </w:rPr>
        <w:t>m</w:t>
      </w:r>
      <w:r w:rsidRPr="00AD3D80">
        <w:rPr>
          <w:sz w:val="22"/>
          <w:szCs w:val="22"/>
        </w:rPr>
        <w:t xml:space="preserve">ateriales </w:t>
      </w:r>
    </w:p>
    <w:p w:rsidR="00E72894" w:rsidRPr="008806F0" w:rsidRDefault="00E72894" w:rsidP="00E72894">
      <w:pPr>
        <w:pStyle w:val="Ttulo2"/>
        <w:spacing w:before="0"/>
        <w:rPr>
          <w:rFonts w:cs="Arial"/>
          <w:sz w:val="22"/>
          <w:szCs w:val="22"/>
        </w:rPr>
      </w:pPr>
      <w:r w:rsidRPr="008806F0">
        <w:rPr>
          <w:rFonts w:cs="Arial"/>
          <w:b w:val="0"/>
          <w:sz w:val="22"/>
          <w:szCs w:val="22"/>
        </w:rPr>
        <w:t>La recepción tendrá el carácter de provisoria y estará sujeta a verificación posterior.</w:t>
      </w:r>
    </w:p>
    <w:p w:rsidR="00E72894" w:rsidRPr="00AD3D80" w:rsidRDefault="00E72894" w:rsidP="00AD3D8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bookmarkStart w:id="43" w:name="_Toc206381774"/>
      <w:r w:rsidRPr="00AD3D80">
        <w:rPr>
          <w:sz w:val="22"/>
          <w:szCs w:val="22"/>
        </w:rPr>
        <w:t>Recepción definitiva de los materiales.</w:t>
      </w:r>
      <w:bookmarkEnd w:id="43"/>
    </w:p>
    <w:p w:rsidR="00E72894" w:rsidRPr="008806F0" w:rsidRDefault="00E72894" w:rsidP="00E72894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8806F0">
        <w:rPr>
          <w:rFonts w:eastAsia="Times New Roman" w:cs="Arial"/>
          <w:szCs w:val="22"/>
          <w:lang w:val="es-MX"/>
        </w:rPr>
        <w:t xml:space="preserve">La recepción definitiva del total de lo contratado de acuerdo con </w:t>
      </w:r>
      <w:smartTag w:uri="urn:schemas-microsoft-com:office:smarttags" w:element="PersonName">
        <w:smartTagPr>
          <w:attr w:name="ProductID" w:val="la Orden"/>
        </w:smartTagPr>
        <w:r w:rsidRPr="008806F0">
          <w:rPr>
            <w:rFonts w:eastAsia="Times New Roman" w:cs="Arial"/>
            <w:szCs w:val="22"/>
            <w:lang w:val="es-MX"/>
          </w:rPr>
          <w:t>la Orden</w:t>
        </w:r>
      </w:smartTag>
      <w:r w:rsidRPr="008806F0">
        <w:rPr>
          <w:rFonts w:eastAsia="Times New Roman" w:cs="Arial"/>
          <w:szCs w:val="22"/>
          <w:lang w:val="es-MX"/>
        </w:rPr>
        <w:t xml:space="preserve"> de Provisión, será acreditada por el adjudicatario mediante certificado expedido al efecto.</w:t>
      </w:r>
    </w:p>
    <w:p w:rsidR="00E72894" w:rsidRPr="00AD3D80" w:rsidRDefault="00E72894" w:rsidP="00AD3D8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AD3D80">
        <w:rPr>
          <w:sz w:val="22"/>
          <w:szCs w:val="22"/>
        </w:rPr>
        <w:t>Penalidades y Sanciones</w:t>
      </w:r>
    </w:p>
    <w:p w:rsidR="00E72894" w:rsidRPr="008806F0" w:rsidRDefault="00E72894" w:rsidP="00E72894">
      <w:pPr>
        <w:pStyle w:val="Textoindependiente"/>
        <w:widowControl/>
        <w:tabs>
          <w:tab w:val="clear" w:pos="1985"/>
          <w:tab w:val="clear" w:pos="3969"/>
        </w:tabs>
        <w:rPr>
          <w:rFonts w:eastAsia="Times New Roman" w:cs="Arial"/>
          <w:szCs w:val="22"/>
          <w:lang w:val="es-MX"/>
        </w:rPr>
      </w:pPr>
      <w:r w:rsidRPr="008806F0">
        <w:rPr>
          <w:rFonts w:eastAsia="Times New Roman" w:cs="Arial"/>
          <w:szCs w:val="22"/>
          <w:lang w:val="es-MX"/>
        </w:rPr>
        <w:t>Los oferentes</w:t>
      </w:r>
      <w:r w:rsidR="00844EC2" w:rsidRPr="008806F0">
        <w:rPr>
          <w:rFonts w:eastAsia="Times New Roman" w:cs="Arial"/>
          <w:szCs w:val="22"/>
          <w:lang w:val="es-MX"/>
        </w:rPr>
        <w:t>, adjudicatarios</w:t>
      </w:r>
      <w:r w:rsidRPr="008806F0">
        <w:rPr>
          <w:rFonts w:eastAsia="Times New Roman" w:cs="Arial"/>
          <w:szCs w:val="22"/>
          <w:lang w:val="es-MX"/>
        </w:rPr>
        <w:t xml:space="preserve"> y </w:t>
      </w:r>
      <w:proofErr w:type="spellStart"/>
      <w:r w:rsidRPr="008806F0">
        <w:rPr>
          <w:rFonts w:eastAsia="Times New Roman" w:cs="Arial"/>
          <w:szCs w:val="22"/>
          <w:lang w:val="es-MX"/>
        </w:rPr>
        <w:t>co</w:t>
      </w:r>
      <w:proofErr w:type="spellEnd"/>
      <w:r w:rsidR="00AD3D80">
        <w:rPr>
          <w:rFonts w:eastAsia="Times New Roman" w:cs="Arial"/>
          <w:szCs w:val="22"/>
          <w:lang w:val="es-MX"/>
        </w:rPr>
        <w:t>-</w:t>
      </w:r>
      <w:r w:rsidRPr="008806F0">
        <w:rPr>
          <w:rFonts w:eastAsia="Times New Roman" w:cs="Arial"/>
          <w:szCs w:val="22"/>
          <w:lang w:val="es-MX"/>
        </w:rPr>
        <w:t>contratantes podrán ser pasibles de las sanciones y penalidades establecidas en el art. 24 de la Ley N°13.981 y su Decreto Reglamentario N° 59/19.</w:t>
      </w:r>
    </w:p>
    <w:p w:rsidR="00E72894" w:rsidRPr="00AD3D80" w:rsidRDefault="00E72894" w:rsidP="00AD3D80">
      <w:pPr>
        <w:pStyle w:val="Ttulo2"/>
        <w:numPr>
          <w:ilvl w:val="0"/>
          <w:numId w:val="28"/>
        </w:numPr>
        <w:tabs>
          <w:tab w:val="clear" w:pos="-1440"/>
          <w:tab w:val="clear" w:pos="-720"/>
          <w:tab w:val="clear" w:pos="284"/>
          <w:tab w:val="left" w:pos="360"/>
          <w:tab w:val="left" w:pos="720"/>
        </w:tabs>
        <w:spacing w:after="120"/>
        <w:ind w:left="360"/>
        <w:rPr>
          <w:sz w:val="22"/>
          <w:szCs w:val="22"/>
        </w:rPr>
      </w:pPr>
      <w:r w:rsidRPr="00AD3D80">
        <w:rPr>
          <w:sz w:val="22"/>
          <w:szCs w:val="22"/>
        </w:rPr>
        <w:t>Facturas y Pago</w:t>
      </w:r>
    </w:p>
    <w:p w:rsidR="00E72894" w:rsidRPr="008806F0" w:rsidRDefault="00E72894" w:rsidP="00E72894">
      <w:pPr>
        <w:pStyle w:val="Sangradetextonormal"/>
        <w:ind w:left="0" w:firstLine="0"/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Las facturas deberán ser confeccionadas conforme los términos establecidos por la Administración Federal de Ingresos Públicos y presentadas en original en la mesa de entradas de la Delegación de Administración, sit</w:t>
      </w:r>
      <w:r w:rsidR="00D441C5" w:rsidRPr="008806F0">
        <w:rPr>
          <w:rFonts w:ascii="Arial" w:hAnsi="Arial" w:cs="Arial"/>
          <w:szCs w:val="22"/>
        </w:rPr>
        <w:t>a</w:t>
      </w:r>
      <w:r w:rsidRPr="008806F0">
        <w:rPr>
          <w:rFonts w:ascii="Arial" w:hAnsi="Arial" w:cs="Arial"/>
          <w:szCs w:val="22"/>
        </w:rPr>
        <w:t xml:space="preserve"> en calle ………..</w:t>
      </w:r>
    </w:p>
    <w:p w:rsidR="00E72894" w:rsidRPr="008806F0" w:rsidRDefault="00E72894" w:rsidP="00AD3D80">
      <w:pPr>
        <w:pStyle w:val="Sangradetextonormal"/>
        <w:spacing w:after="120"/>
        <w:ind w:hanging="1134"/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Alternativamente, podrá remitirse la factura electrónica al siguiente mail: ………</w:t>
      </w:r>
    </w:p>
    <w:p w:rsidR="00494638" w:rsidRPr="0052132B" w:rsidRDefault="00494638" w:rsidP="00494638">
      <w:pPr>
        <w:pStyle w:val="Sangradetextonormal"/>
        <w:ind w:left="0" w:firstLine="0"/>
        <w:rPr>
          <w:rFonts w:ascii="Arial" w:hAnsi="Arial" w:cs="Arial"/>
          <w:szCs w:val="22"/>
        </w:rPr>
      </w:pPr>
      <w:r w:rsidRPr="0052132B">
        <w:rPr>
          <w:rFonts w:ascii="Arial" w:hAnsi="Arial" w:cs="Arial"/>
          <w:szCs w:val="22"/>
        </w:rPr>
        <w:t xml:space="preserve">La factura se deberá extender a nombre del Poder Judicial-Ministerio Público, CUIT: 30-70721666-9, </w:t>
      </w:r>
      <w:r w:rsidRPr="0052132B">
        <w:rPr>
          <w:rFonts w:ascii="Arial" w:hAnsi="Arial" w:cs="Arial"/>
          <w:szCs w:val="22"/>
          <w:lang w:val="es-AR"/>
        </w:rPr>
        <w:t xml:space="preserve">condición frente al IVA “no alcanzado”, forma de pago CONTADO </w:t>
      </w:r>
      <w:r w:rsidRPr="0052132B">
        <w:rPr>
          <w:rFonts w:ascii="Arial" w:hAnsi="Arial" w:cs="Arial"/>
          <w:szCs w:val="22"/>
        </w:rPr>
        <w:t>y deberá constar:</w:t>
      </w:r>
    </w:p>
    <w:p w:rsidR="00E72894" w:rsidRPr="008806F0" w:rsidRDefault="00E72894" w:rsidP="00EB21F0">
      <w:pPr>
        <w:pStyle w:val="Sangradetextonormal"/>
        <w:numPr>
          <w:ilvl w:val="0"/>
          <w:numId w:val="33"/>
        </w:numPr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-Número y fecha de la Orden de Provisión que corresponda.</w:t>
      </w:r>
    </w:p>
    <w:p w:rsidR="00E72894" w:rsidRPr="008806F0" w:rsidRDefault="00E72894" w:rsidP="00EB21F0">
      <w:pPr>
        <w:pStyle w:val="Sangradetextonormal"/>
        <w:numPr>
          <w:ilvl w:val="0"/>
          <w:numId w:val="33"/>
        </w:numPr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-Descripción de los conceptos facturados.</w:t>
      </w:r>
    </w:p>
    <w:p w:rsidR="00E72894" w:rsidRPr="008806F0" w:rsidRDefault="00E72894" w:rsidP="00AD3D80">
      <w:pPr>
        <w:pStyle w:val="Sangradetextonormal"/>
        <w:numPr>
          <w:ilvl w:val="0"/>
          <w:numId w:val="33"/>
        </w:numPr>
        <w:spacing w:after="120"/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-Importe total de la factura.</w:t>
      </w:r>
    </w:p>
    <w:p w:rsidR="00E72894" w:rsidRPr="008806F0" w:rsidRDefault="00E72894" w:rsidP="00E72894">
      <w:pPr>
        <w:pStyle w:val="Sangradetextonormal"/>
        <w:ind w:left="0" w:firstLine="0"/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La factura deberá estar acompañada de la siguiente documentación:</w:t>
      </w:r>
    </w:p>
    <w:p w:rsidR="00E72894" w:rsidRPr="008806F0" w:rsidRDefault="00E72894" w:rsidP="00EB21F0">
      <w:pPr>
        <w:pStyle w:val="Sangradetextonormal"/>
        <w:numPr>
          <w:ilvl w:val="0"/>
          <w:numId w:val="34"/>
        </w:numPr>
        <w:rPr>
          <w:rFonts w:ascii="Arial" w:hAnsi="Arial" w:cs="Arial"/>
          <w:szCs w:val="22"/>
        </w:rPr>
      </w:pPr>
      <w:r w:rsidRPr="0052132B">
        <w:rPr>
          <w:rFonts w:ascii="Arial" w:hAnsi="Arial" w:cs="Arial"/>
          <w:szCs w:val="22"/>
        </w:rPr>
        <w:t>-Remito/s</w:t>
      </w:r>
      <w:r w:rsidR="00494638" w:rsidRPr="0052132B">
        <w:rPr>
          <w:rFonts w:ascii="Arial" w:hAnsi="Arial" w:cs="Arial"/>
          <w:szCs w:val="22"/>
        </w:rPr>
        <w:t>, en caso de corresponder,</w:t>
      </w:r>
      <w:r w:rsidRPr="0052132B">
        <w:rPr>
          <w:rFonts w:ascii="Arial" w:hAnsi="Arial" w:cs="Arial"/>
          <w:szCs w:val="22"/>
        </w:rPr>
        <w:t xml:space="preserve"> que cumplan </w:t>
      </w:r>
      <w:r w:rsidRPr="008806F0">
        <w:rPr>
          <w:rFonts w:ascii="Arial" w:hAnsi="Arial" w:cs="Arial"/>
          <w:szCs w:val="22"/>
        </w:rPr>
        <w:t>con las formalidades previstas por la AFIP debidamente firmado</w:t>
      </w:r>
      <w:r w:rsidR="009E3B72" w:rsidRPr="008806F0">
        <w:rPr>
          <w:rFonts w:ascii="Arial" w:hAnsi="Arial" w:cs="Arial"/>
          <w:szCs w:val="22"/>
        </w:rPr>
        <w:t>/s</w:t>
      </w:r>
      <w:r w:rsidRPr="008806F0">
        <w:rPr>
          <w:rFonts w:ascii="Arial" w:hAnsi="Arial" w:cs="Arial"/>
          <w:szCs w:val="22"/>
        </w:rPr>
        <w:t xml:space="preserve"> por el titular de la dependencia que haya </w:t>
      </w:r>
      <w:proofErr w:type="spellStart"/>
      <w:r w:rsidRPr="008806F0">
        <w:rPr>
          <w:rFonts w:ascii="Arial" w:hAnsi="Arial" w:cs="Arial"/>
          <w:szCs w:val="22"/>
        </w:rPr>
        <w:t>recepcionado</w:t>
      </w:r>
      <w:proofErr w:type="spellEnd"/>
      <w:r w:rsidRPr="008806F0">
        <w:rPr>
          <w:rFonts w:ascii="Arial" w:hAnsi="Arial" w:cs="Arial"/>
          <w:szCs w:val="22"/>
        </w:rPr>
        <w:t xml:space="preserve"> los bienes o el servicio y/o Acta final de obra.</w:t>
      </w:r>
    </w:p>
    <w:p w:rsidR="00E72894" w:rsidRPr="008806F0" w:rsidRDefault="00E72894" w:rsidP="005821CC">
      <w:pPr>
        <w:pStyle w:val="Sangradetextonormal"/>
        <w:numPr>
          <w:ilvl w:val="0"/>
          <w:numId w:val="34"/>
        </w:numPr>
        <w:spacing w:after="120"/>
        <w:rPr>
          <w:rFonts w:ascii="Arial" w:hAnsi="Arial" w:cs="Arial"/>
          <w:szCs w:val="22"/>
        </w:rPr>
      </w:pPr>
      <w:r w:rsidRPr="008806F0">
        <w:rPr>
          <w:rFonts w:ascii="Arial" w:hAnsi="Arial" w:cs="Arial"/>
          <w:szCs w:val="22"/>
        </w:rPr>
        <w:t>-Constancia de inscripción ante la AFIP.</w:t>
      </w:r>
    </w:p>
    <w:p w:rsidR="00E72894" w:rsidRPr="008806F0" w:rsidRDefault="00E72894" w:rsidP="00E72894">
      <w:pPr>
        <w:jc w:val="both"/>
        <w:rPr>
          <w:rFonts w:ascii="Arial" w:hAnsi="Arial" w:cs="Arial"/>
          <w:color w:val="000000"/>
        </w:rPr>
      </w:pPr>
      <w:r w:rsidRPr="008806F0">
        <w:rPr>
          <w:rFonts w:ascii="Arial" w:hAnsi="Arial" w:cs="Arial"/>
          <w:color w:val="000000"/>
        </w:rPr>
        <w:t>El pago por las contrataciones de bienes y servicios se efectuará dentro de los treinta (30) días de la presentación de la factura y documentación requerida.</w:t>
      </w:r>
    </w:p>
    <w:p w:rsidR="00E72894" w:rsidRPr="008806F0" w:rsidRDefault="00E72894" w:rsidP="00E72894">
      <w:pPr>
        <w:jc w:val="both"/>
        <w:rPr>
          <w:rFonts w:ascii="Arial" w:hAnsi="Arial" w:cs="Arial"/>
          <w:color w:val="000000"/>
        </w:rPr>
      </w:pPr>
      <w:r w:rsidRPr="008806F0">
        <w:rPr>
          <w:rFonts w:ascii="Arial" w:hAnsi="Arial" w:cs="Arial"/>
          <w:color w:val="000000"/>
        </w:rPr>
        <w:lastRenderedPageBreak/>
        <w:t xml:space="preserve">El pago se efectivizará mediante pago electrónico a través de </w:t>
      </w:r>
      <w:proofErr w:type="spellStart"/>
      <w:r w:rsidRPr="008806F0">
        <w:rPr>
          <w:rFonts w:ascii="Arial" w:hAnsi="Arial" w:cs="Arial"/>
          <w:color w:val="000000"/>
        </w:rPr>
        <w:t>interdepósito</w:t>
      </w:r>
      <w:proofErr w:type="spellEnd"/>
      <w:r w:rsidRPr="008806F0">
        <w:rPr>
          <w:rFonts w:ascii="Arial" w:hAnsi="Arial" w:cs="Arial"/>
          <w:color w:val="000000"/>
        </w:rPr>
        <w:t xml:space="preserve"> o transferencia bancaria sobre la cuenta en moneda nacional que los proveedores deberán tener operativa</w:t>
      </w:r>
      <w:r w:rsidR="0052132B">
        <w:rPr>
          <w:rFonts w:ascii="Arial" w:hAnsi="Arial" w:cs="Arial"/>
          <w:color w:val="000000"/>
        </w:rPr>
        <w:t>.</w:t>
      </w:r>
    </w:p>
    <w:p w:rsidR="00E72894" w:rsidRPr="00F53BB4" w:rsidRDefault="00E72894" w:rsidP="00E72894">
      <w:pPr>
        <w:tabs>
          <w:tab w:val="left" w:pos="360"/>
          <w:tab w:val="left" w:pos="540"/>
        </w:tabs>
        <w:jc w:val="both"/>
        <w:rPr>
          <w:rFonts w:ascii="Arial" w:hAnsi="Arial" w:cs="Arial"/>
        </w:rPr>
      </w:pPr>
      <w:r w:rsidRPr="008806F0">
        <w:rPr>
          <w:rFonts w:ascii="Arial" w:hAnsi="Arial" w:cs="Arial"/>
        </w:rPr>
        <w:t>El incumplimiento de alguno de los requisitos establecidos en el presente artículo impedirá el inicio del trámite de pago de la correspondiente factura, hasta tanto se subsane dicho incumplimiento.</w:t>
      </w:r>
    </w:p>
    <w:p w:rsidR="00E72894" w:rsidRPr="00F53BB4" w:rsidRDefault="00E72894" w:rsidP="00E72894">
      <w:pPr>
        <w:jc w:val="both"/>
        <w:rPr>
          <w:rFonts w:ascii="Arial" w:hAnsi="Arial" w:cs="Arial"/>
          <w:lang w:eastAsia="ar-SA"/>
        </w:rPr>
      </w:pPr>
    </w:p>
    <w:p w:rsidR="00E72894" w:rsidRDefault="00E72894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br w:type="page"/>
      </w:r>
    </w:p>
    <w:bookmarkEnd w:id="40"/>
    <w:p w:rsidR="00E72894" w:rsidRPr="005821CC" w:rsidRDefault="00E72894" w:rsidP="00E72894">
      <w:pPr>
        <w:jc w:val="center"/>
        <w:rPr>
          <w:rFonts w:ascii="Arial" w:hAnsi="Arial" w:cs="Arial"/>
          <w:b/>
        </w:rPr>
      </w:pPr>
    </w:p>
    <w:p w:rsidR="001B5BCC" w:rsidRPr="005821CC" w:rsidRDefault="001B5BCC" w:rsidP="001B5BCC">
      <w:pPr>
        <w:rPr>
          <w:rFonts w:ascii="Arial" w:hAnsi="Arial" w:cs="Arial"/>
          <w:b/>
        </w:rPr>
      </w:pPr>
      <w:r w:rsidRPr="005821CC">
        <w:rPr>
          <w:rFonts w:ascii="Arial" w:hAnsi="Arial" w:cs="Arial"/>
          <w:b/>
        </w:rPr>
        <w:t>MODELO DE PLANILLA DE COTIZACIÓN PARA BIENES O INSUMOS</w:t>
      </w:r>
    </w:p>
    <w:tbl>
      <w:tblPr>
        <w:tblW w:w="855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978"/>
        <w:gridCol w:w="283"/>
        <w:gridCol w:w="778"/>
        <w:gridCol w:w="1276"/>
        <w:gridCol w:w="2499"/>
        <w:gridCol w:w="1260"/>
        <w:gridCol w:w="73"/>
        <w:gridCol w:w="1412"/>
      </w:tblGrid>
      <w:tr w:rsidR="001B5BCC" w:rsidRPr="005821CC" w:rsidTr="001B5BCC">
        <w:trPr>
          <w:cantSplit/>
          <w:trHeight w:val="123"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shd w:val="pct50" w:color="auto" w:fill="auto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 w:rsidRPr="005821CC">
              <w:rPr>
                <w:rFonts w:ascii="Arial" w:hAnsi="Arial" w:cs="Arial"/>
                <w:b/>
              </w:rPr>
              <w:t>PLANILLA DE COTIZACIÓN</w:t>
            </w: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Datos</w:t>
            </w:r>
          </w:p>
        </w:tc>
      </w:tr>
      <w:tr w:rsidR="001B5BCC" w:rsidRPr="005821CC" w:rsidTr="001B5BCC">
        <w:trPr>
          <w:cantSplit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Número: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729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</w:tr>
      <w:tr w:rsidR="001B5BCC" w:rsidRPr="005821CC" w:rsidTr="001B5BCC">
        <w:trPr>
          <w:cantSplit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Ejercicio: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729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Expediente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PG.SA.TL-11-24</w:t>
            </w: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Datos del Organismo Contratante</w:t>
            </w: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Denominación: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Poder Judicial - Ministerio Público – Delegación de Administración</w:t>
            </w:r>
            <w:r>
              <w:rPr>
                <w:rFonts w:ascii="Arial" w:hAnsi="Arial" w:cs="Arial"/>
              </w:rPr>
              <w:t xml:space="preserve"> Trenque Lauquen – Buenos Aires</w:t>
            </w: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Domicilio: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Uruguay Nº 375 – Trenque Lauquen – Buenos Aires</w:t>
            </w: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Datos del Oferente</w:t>
            </w: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Nombre o Razón Social: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CUIT: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N° Proveedor del Estado: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Domicilio Real: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Domicilio Legal: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Teléfono y/o fax: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12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Domicilio electrónico:</w:t>
            </w:r>
          </w:p>
        </w:tc>
        <w:tc>
          <w:tcPr>
            <w:tcW w:w="7298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CC" w:rsidRDefault="001B5BCC" w:rsidP="001B5BCC">
            <w:pPr>
              <w:rPr>
                <w:rFonts w:ascii="Arial" w:hAnsi="Arial" w:cs="Arial"/>
              </w:rPr>
            </w:pPr>
          </w:p>
          <w:p w:rsidR="001B5BCC" w:rsidRDefault="001B5BCC" w:rsidP="001B5BCC">
            <w:pPr>
              <w:rPr>
                <w:rFonts w:ascii="Arial" w:hAnsi="Arial" w:cs="Arial"/>
              </w:rPr>
            </w:pPr>
          </w:p>
          <w:p w:rsidR="001B5BCC" w:rsidRDefault="001B5BCC" w:rsidP="001B5BCC">
            <w:pPr>
              <w:rPr>
                <w:rFonts w:ascii="Arial" w:hAnsi="Arial" w:cs="Arial"/>
              </w:rPr>
            </w:pPr>
          </w:p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2033E8" w:rsidTr="001B5BCC">
        <w:trPr>
          <w:cantSplit/>
          <w:trHeight w:val="765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BCC" w:rsidRPr="002033E8" w:rsidRDefault="001B5BCC" w:rsidP="001B5B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3E8">
              <w:rPr>
                <w:rFonts w:ascii="Arial" w:hAnsi="Arial" w:cs="Arial"/>
                <w:b/>
                <w:sz w:val="20"/>
                <w:szCs w:val="20"/>
              </w:rPr>
              <w:t>Renglón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BCC" w:rsidRPr="002033E8" w:rsidRDefault="001B5BCC" w:rsidP="001B5B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033E8">
              <w:rPr>
                <w:rFonts w:ascii="Arial" w:hAnsi="Arial" w:cs="Arial"/>
                <w:b/>
                <w:sz w:val="20"/>
                <w:szCs w:val="20"/>
              </w:rPr>
              <w:t>Cantidadrequerida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BCC" w:rsidRPr="002033E8" w:rsidRDefault="001B5BCC" w:rsidP="001B5B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Cantidad ofertada</w:t>
            </w: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BCC" w:rsidRPr="002033E8" w:rsidRDefault="001B5BCC" w:rsidP="001B5B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BCC" w:rsidRPr="002033E8" w:rsidRDefault="001B5BCC" w:rsidP="001B5B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3E8">
              <w:rPr>
                <w:rFonts w:ascii="Arial" w:hAnsi="Arial" w:cs="Arial"/>
                <w:b/>
                <w:sz w:val="20"/>
                <w:szCs w:val="20"/>
              </w:rPr>
              <w:t>PRECIO UNITARIO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5BCC" w:rsidRPr="002033E8" w:rsidRDefault="001B5BCC" w:rsidP="001B5BCC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33E8">
              <w:rPr>
                <w:rFonts w:ascii="Arial" w:hAnsi="Arial" w:cs="Arial"/>
                <w:b/>
                <w:sz w:val="20"/>
                <w:szCs w:val="20"/>
              </w:rPr>
              <w:t>PRECIO TOTAL</w:t>
            </w:r>
          </w:p>
        </w:tc>
      </w:tr>
      <w:tr w:rsidR="001B5BCC" w:rsidRPr="005821CC" w:rsidTr="001B5BCC">
        <w:trPr>
          <w:cantSplit/>
          <w:trHeight w:val="600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 w:rsidRPr="005821CC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BCC" w:rsidRPr="00251782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Adhesivo Sintético Grande </w:t>
            </w:r>
            <w:proofErr w:type="spellStart"/>
            <w:r>
              <w:rPr>
                <w:rFonts w:ascii="Arial" w:hAnsi="Arial" w:cs="Arial"/>
              </w:rPr>
              <w:t>Voligoma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Marcadores fibra negro grueso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Bolígrafos azules económicos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Cajas broches dorados N° 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Sobres bolsa e madera 23/30 cm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Bolígrafos negros económicos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Cinta para embalar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Cajas broches dorados N° 14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Marcadores fibra negro fino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Sacapuntas de metal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Perforadoras base de Madera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Sobres bolsa de madera 30/40 cm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Gomas de borrar tinta y lápiz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Lápiz corrector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Reglas de plástico de 30 cm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Resaltadores Amarillos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Tijeras de oficina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18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Lápiz color negro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Cuadernos de 48 hojas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Cuadernillos con espiral de 96 hojas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proofErr w:type="spellStart"/>
            <w:r w:rsidRPr="007A6D44">
              <w:rPr>
                <w:rFonts w:ascii="Arial" w:hAnsi="Arial" w:cs="Arial"/>
              </w:rPr>
              <w:t>Sacabroches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Cintas adhesivas grandes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proofErr w:type="spellStart"/>
            <w:r w:rsidRPr="007A6D44">
              <w:rPr>
                <w:rFonts w:ascii="Arial" w:hAnsi="Arial" w:cs="Arial"/>
              </w:rPr>
              <w:t>Abrochadoras</w:t>
            </w:r>
            <w:proofErr w:type="spellEnd"/>
            <w:r w:rsidRPr="007A6D44">
              <w:rPr>
                <w:rFonts w:ascii="Arial" w:hAnsi="Arial" w:cs="Arial"/>
              </w:rPr>
              <w:t xml:space="preserve"> 21/6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>Tinta para sellos negra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7A6D44" w:rsidRDefault="001B5BCC" w:rsidP="001B5BCC">
            <w:pPr>
              <w:jc w:val="center"/>
              <w:rPr>
                <w:rFonts w:ascii="Arial" w:hAnsi="Arial" w:cs="Arial"/>
              </w:rPr>
            </w:pPr>
            <w:r w:rsidRPr="007A6D44">
              <w:rPr>
                <w:rFonts w:ascii="Arial" w:hAnsi="Arial" w:cs="Arial"/>
              </w:rPr>
              <w:t xml:space="preserve">Caja broches para </w:t>
            </w:r>
            <w:proofErr w:type="spellStart"/>
            <w:r w:rsidRPr="007A6D44">
              <w:rPr>
                <w:rFonts w:ascii="Arial" w:hAnsi="Arial" w:cs="Arial"/>
              </w:rPr>
              <w:t>abrochadora</w:t>
            </w:r>
            <w:proofErr w:type="spellEnd"/>
            <w:r w:rsidRPr="007A6D44">
              <w:rPr>
                <w:rFonts w:ascii="Arial" w:hAnsi="Arial" w:cs="Arial"/>
              </w:rPr>
              <w:t xml:space="preserve"> N° 10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386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Pr="005821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BCC" w:rsidRDefault="001B5BCC" w:rsidP="001B5BC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trHeight w:val="510"/>
        </w:trPr>
        <w:tc>
          <w:tcPr>
            <w:tcW w:w="20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  <w:b/>
              </w:rPr>
            </w:pPr>
            <w:r w:rsidRPr="005821CC">
              <w:rPr>
                <w:rFonts w:ascii="Arial" w:hAnsi="Arial" w:cs="Arial"/>
                <w:b/>
              </w:rPr>
              <w:t xml:space="preserve">TOTAL NETO </w:t>
            </w:r>
          </w:p>
        </w:tc>
        <w:tc>
          <w:tcPr>
            <w:tcW w:w="65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691"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Importe Total de la Propuesta, son PESOS</w:t>
            </w:r>
            <w:r>
              <w:rPr>
                <w:rFonts w:ascii="Arial" w:hAnsi="Arial" w:cs="Arial"/>
              </w:rPr>
              <w:t xml:space="preserve">  _________________ </w:t>
            </w:r>
            <w:r w:rsidRPr="005821CC">
              <w:rPr>
                <w:rFonts w:ascii="Arial" w:hAnsi="Arial" w:cs="Arial"/>
              </w:rPr>
              <w:t>(</w:t>
            </w:r>
            <w:r w:rsidRPr="0061259E">
              <w:rPr>
                <w:rFonts w:ascii="Arial" w:hAnsi="Arial" w:cs="Arial"/>
                <w:i/>
              </w:rPr>
              <w:t>en números y letras)</w:t>
            </w:r>
          </w:p>
        </w:tc>
      </w:tr>
      <w:tr w:rsidR="001B5BCC" w:rsidRPr="005821CC" w:rsidTr="001B5BCC">
        <w:trPr>
          <w:cantSplit/>
          <w:trHeight w:val="653"/>
        </w:trPr>
        <w:tc>
          <w:tcPr>
            <w:tcW w:w="8559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1B5BCC" w:rsidRDefault="001B5BCC" w:rsidP="001B5BCC">
            <w:pPr>
              <w:tabs>
                <w:tab w:val="left" w:pos="5130"/>
              </w:tabs>
              <w:jc w:val="both"/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La formulación de la presente cotización implica el conocimiento y aceptación de las condiciones de contratación y especificaciones técnicas</w:t>
            </w:r>
          </w:p>
          <w:p w:rsidR="001B5BCC" w:rsidRPr="005821CC" w:rsidRDefault="001B5BCC" w:rsidP="001B5BCC">
            <w:pPr>
              <w:tabs>
                <w:tab w:val="left" w:pos="5130"/>
              </w:tabs>
              <w:jc w:val="both"/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8559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</w:trPr>
        <w:tc>
          <w:tcPr>
            <w:tcW w:w="7147" w:type="dxa"/>
            <w:gridSpan w:val="7"/>
            <w:tcBorders>
              <w:left w:val="single" w:sz="12" w:space="0" w:color="auto"/>
            </w:tcBorders>
          </w:tcPr>
          <w:p w:rsidR="001B5BCC" w:rsidRPr="005821CC" w:rsidRDefault="001B5BCC" w:rsidP="001B5BCC">
            <w:pPr>
              <w:tabs>
                <w:tab w:val="left" w:pos="555"/>
                <w:tab w:val="left" w:pos="5454"/>
              </w:tabs>
              <w:rPr>
                <w:rFonts w:ascii="Arial" w:hAnsi="Arial" w:cs="Arial"/>
              </w:rPr>
            </w:pPr>
            <w:r w:rsidRPr="005821CC">
              <w:rPr>
                <w:rFonts w:ascii="Arial" w:hAnsi="Arial" w:cs="Arial"/>
              </w:rPr>
              <w:t>Firma y Sello del Oferente</w:t>
            </w:r>
            <w:r>
              <w:rPr>
                <w:rFonts w:ascii="Arial" w:hAnsi="Arial" w:cs="Arial"/>
              </w:rPr>
              <w:t xml:space="preserve">                                         Fecha</w:t>
            </w:r>
          </w:p>
        </w:tc>
        <w:tc>
          <w:tcPr>
            <w:tcW w:w="1412" w:type="dxa"/>
            <w:tcBorders>
              <w:right w:val="single" w:sz="12" w:space="0" w:color="auto"/>
            </w:tcBorders>
          </w:tcPr>
          <w:p w:rsidR="001B5BCC" w:rsidRPr="005821CC" w:rsidRDefault="001B5BCC" w:rsidP="001B5BCC">
            <w:pPr>
              <w:tabs>
                <w:tab w:val="left" w:pos="555"/>
                <w:tab w:val="left" w:pos="5454"/>
              </w:tabs>
              <w:ind w:left="-2112"/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270"/>
        </w:trPr>
        <w:tc>
          <w:tcPr>
            <w:tcW w:w="855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  <w:tr w:rsidR="001B5BCC" w:rsidRPr="005821CC" w:rsidTr="001B5BCC">
        <w:trPr>
          <w:cantSplit/>
          <w:trHeight w:val="123"/>
        </w:trPr>
        <w:tc>
          <w:tcPr>
            <w:tcW w:w="8559" w:type="dxa"/>
            <w:gridSpan w:val="8"/>
            <w:tcBorders>
              <w:top w:val="single" w:sz="4" w:space="0" w:color="auto"/>
            </w:tcBorders>
          </w:tcPr>
          <w:p w:rsidR="001B5BCC" w:rsidRPr="005821CC" w:rsidRDefault="001B5BCC" w:rsidP="001B5BCC">
            <w:pPr>
              <w:rPr>
                <w:rFonts w:ascii="Arial" w:hAnsi="Arial" w:cs="Arial"/>
              </w:rPr>
            </w:pPr>
          </w:p>
        </w:tc>
      </w:tr>
    </w:tbl>
    <w:p w:rsidR="001B5BCC" w:rsidRPr="005821CC" w:rsidRDefault="001B5BCC" w:rsidP="001B5BCC">
      <w:pPr>
        <w:ind w:left="142" w:right="284"/>
        <w:rPr>
          <w:rFonts w:ascii="Arial" w:hAnsi="Arial" w:cs="Arial"/>
          <w:i/>
        </w:rPr>
      </w:pPr>
    </w:p>
    <w:p w:rsidR="001B5BCC" w:rsidRPr="005821CC" w:rsidRDefault="001B5BCC" w:rsidP="001B5BCC">
      <w:pPr>
        <w:rPr>
          <w:rFonts w:ascii="Arial" w:hAnsi="Arial" w:cs="Arial"/>
          <w:color w:val="000000"/>
        </w:rPr>
      </w:pPr>
      <w:r w:rsidRPr="005821CC">
        <w:rPr>
          <w:rFonts w:ascii="Arial" w:hAnsi="Arial" w:cs="Arial"/>
          <w:color w:val="000000"/>
        </w:rPr>
        <w:br w:type="page"/>
      </w:r>
    </w:p>
    <w:p w:rsidR="00E72894" w:rsidRPr="005821CC" w:rsidRDefault="00E72894" w:rsidP="00E72894">
      <w:pPr>
        <w:ind w:left="142" w:right="284"/>
        <w:rPr>
          <w:rFonts w:ascii="Arial" w:hAnsi="Arial" w:cs="Arial"/>
          <w:i/>
        </w:rPr>
      </w:pPr>
    </w:p>
    <w:p w:rsidR="00E72894" w:rsidRPr="005821CC" w:rsidRDefault="00E72894">
      <w:pPr>
        <w:rPr>
          <w:rFonts w:ascii="Arial" w:hAnsi="Arial" w:cs="Arial"/>
          <w:color w:val="000000"/>
        </w:rPr>
      </w:pPr>
      <w:r w:rsidRPr="005821CC">
        <w:rPr>
          <w:rFonts w:ascii="Arial" w:hAnsi="Arial" w:cs="Arial"/>
          <w:color w:val="000000"/>
        </w:rPr>
        <w:br w:type="page"/>
      </w:r>
    </w:p>
    <w:p w:rsidR="009E3B72" w:rsidRPr="005821CC" w:rsidRDefault="009E3B72" w:rsidP="00EB21F0">
      <w:pPr>
        <w:tabs>
          <w:tab w:val="left" w:pos="1418"/>
          <w:tab w:val="left" w:pos="4962"/>
        </w:tabs>
        <w:jc w:val="center"/>
        <w:rPr>
          <w:rFonts w:ascii="Arial" w:hAnsi="Arial" w:cs="Arial"/>
          <w:b/>
          <w:color w:val="000000"/>
        </w:rPr>
      </w:pPr>
    </w:p>
    <w:p w:rsidR="00E72894" w:rsidRPr="005821CC" w:rsidRDefault="00E72894" w:rsidP="009E3B72">
      <w:pPr>
        <w:spacing w:line="360" w:lineRule="auto"/>
        <w:jc w:val="center"/>
        <w:rPr>
          <w:rFonts w:ascii="Arial" w:hAnsi="Arial" w:cs="Arial"/>
          <w:b/>
          <w:color w:val="000000"/>
          <w:u w:val="single"/>
          <w:lang w:eastAsia="es-AR"/>
        </w:rPr>
      </w:pPr>
      <w:r w:rsidRPr="005821CC">
        <w:rPr>
          <w:rFonts w:ascii="Arial" w:hAnsi="Arial" w:cs="Arial"/>
          <w:b/>
          <w:color w:val="000000"/>
          <w:u w:val="single"/>
          <w:lang w:eastAsia="es-AR"/>
        </w:rPr>
        <w:t>CONSTITUCIÓN DE DOMICILIO ELECTRÓNICO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>En mi carácter de ______________________ (1) de la persona humana/persona jurídica ______________________________</w:t>
      </w:r>
      <w:r w:rsidR="009E3B72" w:rsidRPr="005821CC">
        <w:rPr>
          <w:rFonts w:ascii="Arial" w:hAnsi="Arial" w:cs="Arial"/>
          <w:color w:val="000000"/>
          <w:lang w:eastAsia="es-AR"/>
        </w:rPr>
        <w:t xml:space="preserve"> (2), CUIT Nº _</w:t>
      </w:r>
      <w:r w:rsidRPr="005821CC">
        <w:rPr>
          <w:rFonts w:ascii="Arial" w:hAnsi="Arial" w:cs="Arial"/>
          <w:color w:val="000000"/>
          <w:lang w:eastAsia="es-AR"/>
        </w:rPr>
        <w:t>_______________</w:t>
      </w:r>
      <w:r w:rsidR="009E3B72" w:rsidRPr="005821CC">
        <w:rPr>
          <w:rFonts w:ascii="Arial" w:hAnsi="Arial" w:cs="Arial"/>
          <w:color w:val="000000"/>
          <w:lang w:eastAsia="es-AR"/>
        </w:rPr>
        <w:t xml:space="preserve"> (3), con domicilio </w:t>
      </w:r>
      <w:proofErr w:type="spellStart"/>
      <w:r w:rsidR="009E3B72" w:rsidRPr="005821CC">
        <w:rPr>
          <w:rFonts w:ascii="Arial" w:hAnsi="Arial" w:cs="Arial"/>
          <w:color w:val="000000"/>
          <w:lang w:eastAsia="es-AR"/>
        </w:rPr>
        <w:t>legaL</w:t>
      </w:r>
      <w:r w:rsidRPr="005821CC">
        <w:rPr>
          <w:rFonts w:ascii="Arial" w:hAnsi="Arial" w:cs="Arial"/>
          <w:color w:val="000000"/>
          <w:lang w:eastAsia="es-AR"/>
        </w:rPr>
        <w:t>en</w:t>
      </w:r>
      <w:proofErr w:type="spellEnd"/>
      <w:r w:rsidRPr="005821CC">
        <w:rPr>
          <w:rFonts w:ascii="Arial" w:hAnsi="Arial" w:cs="Arial"/>
          <w:color w:val="000000"/>
          <w:lang w:eastAsia="es-AR"/>
        </w:rPr>
        <w:t xml:space="preserve"> ___________________________(4) de la ciudad de ______________________________, constituyo domicilio electrónico en la siguiente dirección de correo electrónico:_____________________________.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 xml:space="preserve">Las notificaciones de la Delegación de Administración del Departamento Judicial </w:t>
      </w:r>
      <w:r w:rsidR="000D58BF">
        <w:rPr>
          <w:rFonts w:ascii="Arial" w:hAnsi="Arial" w:cs="Arial"/>
          <w:color w:val="000000"/>
          <w:lang w:eastAsia="es-AR"/>
        </w:rPr>
        <w:t xml:space="preserve">Trenque Lauquen </w:t>
      </w:r>
      <w:r w:rsidRPr="005821CC">
        <w:rPr>
          <w:rFonts w:ascii="Arial" w:hAnsi="Arial" w:cs="Arial"/>
          <w:color w:val="000000"/>
          <w:lang w:eastAsia="es-AR"/>
        </w:rPr>
        <w:t xml:space="preserve">del Ministerio Público – Poder Judicial de la </w:t>
      </w:r>
      <w:proofErr w:type="spellStart"/>
      <w:r w:rsidRPr="005821CC">
        <w:rPr>
          <w:rFonts w:ascii="Arial" w:hAnsi="Arial" w:cs="Arial"/>
          <w:color w:val="000000"/>
          <w:lang w:eastAsia="es-AR"/>
        </w:rPr>
        <w:t>Pcia</w:t>
      </w:r>
      <w:proofErr w:type="spellEnd"/>
      <w:r w:rsidRPr="005821CC">
        <w:rPr>
          <w:rFonts w:ascii="Arial" w:hAnsi="Arial" w:cs="Arial"/>
          <w:color w:val="000000"/>
          <w:lang w:eastAsia="es-AR"/>
        </w:rPr>
        <w:t xml:space="preserve"> de Buenos Aires realizadas en el domicilio electrónico</w:t>
      </w:r>
      <w:r w:rsidR="009E3B72" w:rsidRPr="005821CC">
        <w:rPr>
          <w:rFonts w:ascii="Arial" w:hAnsi="Arial" w:cs="Arial"/>
          <w:color w:val="000000"/>
          <w:lang w:eastAsia="es-AR"/>
        </w:rPr>
        <w:t xml:space="preserve"> indicado</w:t>
      </w:r>
      <w:r w:rsidRPr="005821CC">
        <w:rPr>
          <w:rFonts w:ascii="Arial" w:hAnsi="Arial" w:cs="Arial"/>
          <w:color w:val="000000"/>
          <w:lang w:eastAsia="es-AR"/>
        </w:rPr>
        <w:t>, serán válidas y plenamente eficaces.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>Dejo expresa constancia que mi parte renuncia expresamente a oponer —en sede administrativa o judicial— defensas relacionadas con la inexistencia de firma ológrafa en los actos administrativos y/o documentos notificados en el mismo.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>Lugar y fecha ________________.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 xml:space="preserve">Apellido y nombres del presentante: </w:t>
      </w:r>
      <w:r w:rsidR="009E3B72" w:rsidRPr="005821CC">
        <w:rPr>
          <w:rFonts w:ascii="Arial" w:hAnsi="Arial" w:cs="Arial"/>
          <w:color w:val="000000"/>
          <w:lang w:eastAsia="es-AR"/>
        </w:rPr>
        <w:t>__</w:t>
      </w:r>
      <w:r w:rsidRPr="005821CC">
        <w:rPr>
          <w:rFonts w:ascii="Arial" w:hAnsi="Arial" w:cs="Arial"/>
          <w:color w:val="000000"/>
          <w:lang w:eastAsia="es-AR"/>
        </w:rPr>
        <w:t>______________________________.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>Documento de Identidad: Tipo: ______Nº____________________</w:t>
      </w:r>
    </w:p>
    <w:p w:rsidR="00E72894" w:rsidRPr="005821CC" w:rsidRDefault="005B4F2E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 xml:space="preserve">CUIL/CUIT: </w:t>
      </w:r>
      <w:r w:rsidR="00E72894" w:rsidRPr="005821CC">
        <w:rPr>
          <w:rFonts w:ascii="Arial" w:hAnsi="Arial" w:cs="Arial"/>
          <w:color w:val="000000"/>
          <w:lang w:eastAsia="es-AR"/>
        </w:rPr>
        <w:t>_______________________________________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  <w:r w:rsidRPr="005821CC">
        <w:rPr>
          <w:rFonts w:ascii="Arial" w:hAnsi="Arial" w:cs="Arial"/>
          <w:color w:val="000000"/>
          <w:lang w:eastAsia="es-AR"/>
        </w:rPr>
        <w:t>Domicilio_______________________________________.</w:t>
      </w:r>
    </w:p>
    <w:p w:rsidR="00E72894" w:rsidRPr="005821CC" w:rsidRDefault="00E72894" w:rsidP="00E72894">
      <w:pPr>
        <w:spacing w:line="360" w:lineRule="auto"/>
        <w:jc w:val="both"/>
        <w:rPr>
          <w:rFonts w:ascii="Arial" w:hAnsi="Arial" w:cs="Arial"/>
          <w:color w:val="000000"/>
          <w:lang w:eastAsia="es-AR"/>
        </w:rPr>
      </w:pPr>
    </w:p>
    <w:p w:rsidR="00E72894" w:rsidRPr="005821CC" w:rsidRDefault="00E72894" w:rsidP="000E2D8C">
      <w:pPr>
        <w:spacing w:line="240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5821CC">
        <w:rPr>
          <w:rFonts w:ascii="Arial" w:hAnsi="Arial" w:cs="Arial"/>
          <w:i/>
          <w:color w:val="000000"/>
          <w:lang w:eastAsia="es-AR"/>
        </w:rPr>
        <w:t xml:space="preserve"> (1)</w:t>
      </w:r>
      <w:r w:rsidR="005B4F2E" w:rsidRPr="005821CC">
        <w:rPr>
          <w:rFonts w:ascii="Arial" w:hAnsi="Arial" w:cs="Arial"/>
          <w:i/>
          <w:color w:val="000000"/>
          <w:lang w:eastAsia="es-AR"/>
        </w:rPr>
        <w:tab/>
      </w:r>
      <w:r w:rsidRPr="005821CC">
        <w:rPr>
          <w:rFonts w:ascii="Arial" w:hAnsi="Arial" w:cs="Arial"/>
          <w:i/>
          <w:color w:val="000000"/>
          <w:lang w:eastAsia="es-AR"/>
        </w:rPr>
        <w:t>Titular, o en su defecto, representante legal, apoderado, responsable, administrador, tutor, síndico, etc.</w:t>
      </w:r>
    </w:p>
    <w:p w:rsidR="00E72894" w:rsidRPr="005821CC" w:rsidRDefault="00E72894" w:rsidP="000E2D8C">
      <w:pPr>
        <w:spacing w:line="240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5821CC">
        <w:rPr>
          <w:rFonts w:ascii="Arial" w:hAnsi="Arial" w:cs="Arial"/>
          <w:i/>
          <w:color w:val="000000"/>
          <w:lang w:eastAsia="es-AR"/>
        </w:rPr>
        <w:t>(2)</w:t>
      </w:r>
      <w:r w:rsidR="005B4F2E" w:rsidRPr="005821CC">
        <w:rPr>
          <w:rFonts w:ascii="Arial" w:hAnsi="Arial" w:cs="Arial"/>
          <w:i/>
          <w:color w:val="000000"/>
          <w:lang w:eastAsia="es-AR"/>
        </w:rPr>
        <w:tab/>
      </w:r>
      <w:r w:rsidRPr="005821CC">
        <w:rPr>
          <w:rFonts w:ascii="Arial" w:hAnsi="Arial" w:cs="Arial"/>
          <w:i/>
          <w:color w:val="000000"/>
          <w:lang w:eastAsia="es-AR"/>
        </w:rPr>
        <w:t>Apellido y nombres, razón social o denominación del proveedor.</w:t>
      </w:r>
    </w:p>
    <w:p w:rsidR="00E72894" w:rsidRPr="005821CC" w:rsidRDefault="005B4F2E" w:rsidP="000E2D8C">
      <w:pPr>
        <w:spacing w:line="240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5821CC">
        <w:rPr>
          <w:rFonts w:ascii="Arial" w:hAnsi="Arial" w:cs="Arial"/>
          <w:i/>
          <w:color w:val="000000"/>
          <w:lang w:eastAsia="es-AR"/>
        </w:rPr>
        <w:t>(3)</w:t>
      </w:r>
      <w:r w:rsidRPr="005821CC">
        <w:rPr>
          <w:rFonts w:ascii="Arial" w:hAnsi="Arial" w:cs="Arial"/>
          <w:i/>
          <w:color w:val="000000"/>
          <w:lang w:eastAsia="es-AR"/>
        </w:rPr>
        <w:tab/>
      </w:r>
      <w:r w:rsidR="00E72894" w:rsidRPr="005821CC">
        <w:rPr>
          <w:rFonts w:ascii="Arial" w:hAnsi="Arial" w:cs="Arial"/>
          <w:i/>
          <w:color w:val="000000"/>
          <w:lang w:eastAsia="es-AR"/>
        </w:rPr>
        <w:t>CUIT del proveedor.</w:t>
      </w:r>
    </w:p>
    <w:p w:rsidR="00E72894" w:rsidRPr="005821CC" w:rsidRDefault="00E72894" w:rsidP="000E2D8C">
      <w:pPr>
        <w:spacing w:line="240" w:lineRule="auto"/>
        <w:ind w:left="426" w:hanging="426"/>
        <w:jc w:val="both"/>
        <w:rPr>
          <w:rFonts w:ascii="Arial" w:hAnsi="Arial" w:cs="Arial"/>
          <w:i/>
          <w:color w:val="000000"/>
          <w:lang w:eastAsia="es-AR"/>
        </w:rPr>
      </w:pPr>
      <w:r w:rsidRPr="005821CC">
        <w:rPr>
          <w:rFonts w:ascii="Arial" w:hAnsi="Arial" w:cs="Arial"/>
          <w:i/>
          <w:color w:val="000000"/>
          <w:lang w:eastAsia="es-AR"/>
        </w:rPr>
        <w:t>(4)</w:t>
      </w:r>
      <w:r w:rsidR="005B4F2E" w:rsidRPr="005821CC">
        <w:rPr>
          <w:rFonts w:ascii="Arial" w:hAnsi="Arial" w:cs="Arial"/>
          <w:i/>
          <w:color w:val="000000"/>
          <w:lang w:eastAsia="es-AR"/>
        </w:rPr>
        <w:tab/>
      </w:r>
      <w:r w:rsidRPr="005821CC">
        <w:rPr>
          <w:rFonts w:ascii="Arial" w:hAnsi="Arial" w:cs="Arial"/>
          <w:i/>
          <w:color w:val="000000"/>
          <w:lang w:eastAsia="es-AR"/>
        </w:rPr>
        <w:t>Domicilio legal del proveedor</w:t>
      </w:r>
    </w:p>
    <w:p w:rsidR="00E72894" w:rsidRPr="005821CC" w:rsidRDefault="00E72894" w:rsidP="00DF3E12">
      <w:pPr>
        <w:jc w:val="both"/>
        <w:rPr>
          <w:rFonts w:ascii="Arial" w:hAnsi="Arial" w:cs="Arial"/>
        </w:rPr>
      </w:pPr>
    </w:p>
    <w:sectPr w:rsidR="00E72894" w:rsidRPr="005821CC" w:rsidSect="008F28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2495799"/>
    <w:multiLevelType w:val="multilevel"/>
    <w:tmpl w:val="60143BB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93E36CC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165FB"/>
    <w:multiLevelType w:val="hybridMultilevel"/>
    <w:tmpl w:val="1DBAC162"/>
    <w:lvl w:ilvl="0" w:tplc="C7409768">
      <w:numFmt w:val="bullet"/>
      <w:lvlText w:val="-"/>
      <w:lvlJc w:val="left"/>
      <w:pPr>
        <w:ind w:left="786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0D494C2E"/>
    <w:multiLevelType w:val="hybridMultilevel"/>
    <w:tmpl w:val="AAA89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226"/>
    <w:multiLevelType w:val="hybridMultilevel"/>
    <w:tmpl w:val="8E1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53757"/>
    <w:multiLevelType w:val="hybridMultilevel"/>
    <w:tmpl w:val="7B3AD0B8"/>
    <w:lvl w:ilvl="0" w:tplc="2C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C715A2D"/>
    <w:multiLevelType w:val="hybridMultilevel"/>
    <w:tmpl w:val="63B20534"/>
    <w:lvl w:ilvl="0" w:tplc="2C0A0011">
      <w:start w:val="1"/>
      <w:numFmt w:val="decimal"/>
      <w:lvlText w:val="%1)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 w15:restartNumberingAfterBreak="0">
    <w:nsid w:val="1C895A9B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B3AE2"/>
    <w:multiLevelType w:val="hybridMultilevel"/>
    <w:tmpl w:val="1798A588"/>
    <w:lvl w:ilvl="0" w:tplc="E03AD5BC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ED6755"/>
    <w:multiLevelType w:val="hybridMultilevel"/>
    <w:tmpl w:val="0250F6B4"/>
    <w:lvl w:ilvl="0" w:tplc="2C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614233"/>
    <w:multiLevelType w:val="hybridMultilevel"/>
    <w:tmpl w:val="129C6046"/>
    <w:lvl w:ilvl="0" w:tplc="5AFC08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070C6"/>
    <w:multiLevelType w:val="hybridMultilevel"/>
    <w:tmpl w:val="36D6376A"/>
    <w:lvl w:ilvl="0" w:tplc="F808089A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66833"/>
    <w:multiLevelType w:val="hybridMultilevel"/>
    <w:tmpl w:val="6A3AB4BE"/>
    <w:lvl w:ilvl="0" w:tplc="A7C4A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39B9"/>
    <w:multiLevelType w:val="hybridMultilevel"/>
    <w:tmpl w:val="620CE7F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D43256"/>
    <w:multiLevelType w:val="hybridMultilevel"/>
    <w:tmpl w:val="7C9AB26E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7822C93"/>
    <w:multiLevelType w:val="hybridMultilevel"/>
    <w:tmpl w:val="77101072"/>
    <w:lvl w:ilvl="0" w:tplc="9E2C67B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9369A0"/>
    <w:multiLevelType w:val="hybridMultilevel"/>
    <w:tmpl w:val="FEEEB7F6"/>
    <w:lvl w:ilvl="0" w:tplc="5C602A4E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926C8"/>
    <w:multiLevelType w:val="hybridMultilevel"/>
    <w:tmpl w:val="DDF6A6FE"/>
    <w:lvl w:ilvl="0" w:tplc="2B4A0FDC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36CB5"/>
    <w:multiLevelType w:val="hybridMultilevel"/>
    <w:tmpl w:val="51EC65C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914FBA"/>
    <w:multiLevelType w:val="hybridMultilevel"/>
    <w:tmpl w:val="E444B174"/>
    <w:lvl w:ilvl="0" w:tplc="67CC5378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0164F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14C64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5668E6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9485C"/>
    <w:multiLevelType w:val="hybridMultilevel"/>
    <w:tmpl w:val="648EF7C8"/>
    <w:lvl w:ilvl="0" w:tplc="E32A5E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57C0FB5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A3637"/>
    <w:multiLevelType w:val="hybridMultilevel"/>
    <w:tmpl w:val="D598B208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15415"/>
    <w:multiLevelType w:val="hybridMultilevel"/>
    <w:tmpl w:val="534018FC"/>
    <w:lvl w:ilvl="0" w:tplc="F3EC2CF8">
      <w:start w:val="2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7271E"/>
    <w:multiLevelType w:val="hybridMultilevel"/>
    <w:tmpl w:val="D4DA52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65130C"/>
    <w:multiLevelType w:val="hybridMultilevel"/>
    <w:tmpl w:val="DB783C0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4B7373"/>
    <w:multiLevelType w:val="hybridMultilevel"/>
    <w:tmpl w:val="9C98F2A4"/>
    <w:lvl w:ilvl="0" w:tplc="2C0A000F">
      <w:start w:val="1"/>
      <w:numFmt w:val="decimal"/>
      <w:lvlText w:val="%1."/>
      <w:lvlJc w:val="left"/>
      <w:pPr>
        <w:ind w:left="1647" w:hanging="360"/>
      </w:pPr>
    </w:lvl>
    <w:lvl w:ilvl="1" w:tplc="2C0A0019" w:tentative="1">
      <w:start w:val="1"/>
      <w:numFmt w:val="lowerLetter"/>
      <w:lvlText w:val="%2."/>
      <w:lvlJc w:val="left"/>
      <w:pPr>
        <w:ind w:left="2367" w:hanging="360"/>
      </w:pPr>
    </w:lvl>
    <w:lvl w:ilvl="2" w:tplc="2C0A001B" w:tentative="1">
      <w:start w:val="1"/>
      <w:numFmt w:val="lowerRoman"/>
      <w:lvlText w:val="%3."/>
      <w:lvlJc w:val="right"/>
      <w:pPr>
        <w:ind w:left="3087" w:hanging="180"/>
      </w:pPr>
    </w:lvl>
    <w:lvl w:ilvl="3" w:tplc="2C0A000F" w:tentative="1">
      <w:start w:val="1"/>
      <w:numFmt w:val="decimal"/>
      <w:lvlText w:val="%4."/>
      <w:lvlJc w:val="left"/>
      <w:pPr>
        <w:ind w:left="3807" w:hanging="360"/>
      </w:pPr>
    </w:lvl>
    <w:lvl w:ilvl="4" w:tplc="2C0A0019" w:tentative="1">
      <w:start w:val="1"/>
      <w:numFmt w:val="lowerLetter"/>
      <w:lvlText w:val="%5."/>
      <w:lvlJc w:val="left"/>
      <w:pPr>
        <w:ind w:left="4527" w:hanging="360"/>
      </w:pPr>
    </w:lvl>
    <w:lvl w:ilvl="5" w:tplc="2C0A001B" w:tentative="1">
      <w:start w:val="1"/>
      <w:numFmt w:val="lowerRoman"/>
      <w:lvlText w:val="%6."/>
      <w:lvlJc w:val="right"/>
      <w:pPr>
        <w:ind w:left="5247" w:hanging="180"/>
      </w:pPr>
    </w:lvl>
    <w:lvl w:ilvl="6" w:tplc="2C0A000F" w:tentative="1">
      <w:start w:val="1"/>
      <w:numFmt w:val="decimal"/>
      <w:lvlText w:val="%7."/>
      <w:lvlJc w:val="left"/>
      <w:pPr>
        <w:ind w:left="5967" w:hanging="360"/>
      </w:pPr>
    </w:lvl>
    <w:lvl w:ilvl="7" w:tplc="2C0A0019" w:tentative="1">
      <w:start w:val="1"/>
      <w:numFmt w:val="lowerLetter"/>
      <w:lvlText w:val="%8."/>
      <w:lvlJc w:val="left"/>
      <w:pPr>
        <w:ind w:left="6687" w:hanging="360"/>
      </w:pPr>
    </w:lvl>
    <w:lvl w:ilvl="8" w:tplc="2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1" w15:restartNumberingAfterBreak="0">
    <w:nsid w:val="6B7C4F42"/>
    <w:multiLevelType w:val="multilevel"/>
    <w:tmpl w:val="4A307F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BB55A38"/>
    <w:multiLevelType w:val="hybridMultilevel"/>
    <w:tmpl w:val="54F6DD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EC5B2C"/>
    <w:multiLevelType w:val="hybridMultilevel"/>
    <w:tmpl w:val="E9BA051C"/>
    <w:lvl w:ilvl="0" w:tplc="2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D7F76C6"/>
    <w:multiLevelType w:val="hybridMultilevel"/>
    <w:tmpl w:val="568CB8B8"/>
    <w:lvl w:ilvl="0" w:tplc="CA64F1AC">
      <w:start w:val="1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5449C1"/>
    <w:multiLevelType w:val="hybridMultilevel"/>
    <w:tmpl w:val="6E182A16"/>
    <w:lvl w:ilvl="0" w:tplc="9D2E960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744C3"/>
    <w:multiLevelType w:val="hybridMultilevel"/>
    <w:tmpl w:val="728A828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8B7252"/>
    <w:multiLevelType w:val="hybridMultilevel"/>
    <w:tmpl w:val="0BEEF0A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5"/>
  </w:num>
  <w:num w:numId="3">
    <w:abstractNumId w:val="12"/>
  </w:num>
  <w:num w:numId="4">
    <w:abstractNumId w:val="4"/>
  </w:num>
  <w:num w:numId="5">
    <w:abstractNumId w:val="28"/>
  </w:num>
  <w:num w:numId="6">
    <w:abstractNumId w:val="14"/>
  </w:num>
  <w:num w:numId="7">
    <w:abstractNumId w:val="32"/>
  </w:num>
  <w:num w:numId="8">
    <w:abstractNumId w:val="23"/>
  </w:num>
  <w:num w:numId="9">
    <w:abstractNumId w:val="10"/>
  </w:num>
  <w:num w:numId="10">
    <w:abstractNumId w:val="35"/>
  </w:num>
  <w:num w:numId="11">
    <w:abstractNumId w:val="27"/>
  </w:num>
  <w:num w:numId="12">
    <w:abstractNumId w:val="24"/>
  </w:num>
  <w:num w:numId="13">
    <w:abstractNumId w:val="11"/>
  </w:num>
  <w:num w:numId="14">
    <w:abstractNumId w:val="37"/>
  </w:num>
  <w:num w:numId="15">
    <w:abstractNumId w:val="19"/>
  </w:num>
  <w:num w:numId="16">
    <w:abstractNumId w:val="5"/>
  </w:num>
  <w:num w:numId="17">
    <w:abstractNumId w:val="18"/>
  </w:num>
  <w:num w:numId="18">
    <w:abstractNumId w:val="9"/>
  </w:num>
  <w:num w:numId="19">
    <w:abstractNumId w:val="34"/>
  </w:num>
  <w:num w:numId="20">
    <w:abstractNumId w:val="22"/>
  </w:num>
  <w:num w:numId="21">
    <w:abstractNumId w:val="8"/>
  </w:num>
  <w:num w:numId="22">
    <w:abstractNumId w:val="21"/>
  </w:num>
  <w:num w:numId="23">
    <w:abstractNumId w:val="3"/>
  </w:num>
  <w:num w:numId="24">
    <w:abstractNumId w:val="13"/>
  </w:num>
  <w:num w:numId="25">
    <w:abstractNumId w:val="6"/>
  </w:num>
  <w:num w:numId="26">
    <w:abstractNumId w:val="26"/>
  </w:num>
  <w:num w:numId="27">
    <w:abstractNumId w:val="17"/>
  </w:num>
  <w:num w:numId="28">
    <w:abstractNumId w:val="0"/>
  </w:num>
  <w:num w:numId="29">
    <w:abstractNumId w:val="1"/>
  </w:num>
  <w:num w:numId="30">
    <w:abstractNumId w:val="2"/>
  </w:num>
  <w:num w:numId="31">
    <w:abstractNumId w:val="31"/>
  </w:num>
  <w:num w:numId="32">
    <w:abstractNumId w:val="29"/>
  </w:num>
  <w:num w:numId="33">
    <w:abstractNumId w:val="33"/>
  </w:num>
  <w:num w:numId="34">
    <w:abstractNumId w:val="16"/>
  </w:num>
  <w:num w:numId="35">
    <w:abstractNumId w:val="15"/>
  </w:num>
  <w:num w:numId="36">
    <w:abstractNumId w:val="30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CF6"/>
    <w:rsid w:val="00002B9F"/>
    <w:rsid w:val="00015899"/>
    <w:rsid w:val="000240EC"/>
    <w:rsid w:val="00062B26"/>
    <w:rsid w:val="00074B6B"/>
    <w:rsid w:val="00076407"/>
    <w:rsid w:val="0008762C"/>
    <w:rsid w:val="00093B67"/>
    <w:rsid w:val="000A1C4C"/>
    <w:rsid w:val="000A3108"/>
    <w:rsid w:val="000A5C8D"/>
    <w:rsid w:val="000C6660"/>
    <w:rsid w:val="000D58BF"/>
    <w:rsid w:val="000D7775"/>
    <w:rsid w:val="000E2D8C"/>
    <w:rsid w:val="000F2466"/>
    <w:rsid w:val="001048F8"/>
    <w:rsid w:val="0011199F"/>
    <w:rsid w:val="00114C4E"/>
    <w:rsid w:val="001306A6"/>
    <w:rsid w:val="001507CD"/>
    <w:rsid w:val="00155FFF"/>
    <w:rsid w:val="00160927"/>
    <w:rsid w:val="00161996"/>
    <w:rsid w:val="00165EA3"/>
    <w:rsid w:val="00192B17"/>
    <w:rsid w:val="001B5BCC"/>
    <w:rsid w:val="001D03AA"/>
    <w:rsid w:val="002033E8"/>
    <w:rsid w:val="00214D1E"/>
    <w:rsid w:val="00223AE4"/>
    <w:rsid w:val="00225C79"/>
    <w:rsid w:val="00227ACC"/>
    <w:rsid w:val="0023149A"/>
    <w:rsid w:val="00240599"/>
    <w:rsid w:val="0025059A"/>
    <w:rsid w:val="00251A88"/>
    <w:rsid w:val="00272E41"/>
    <w:rsid w:val="00280514"/>
    <w:rsid w:val="00283417"/>
    <w:rsid w:val="0028367D"/>
    <w:rsid w:val="00296019"/>
    <w:rsid w:val="002A42C0"/>
    <w:rsid w:val="002C0265"/>
    <w:rsid w:val="002E65D1"/>
    <w:rsid w:val="0032179B"/>
    <w:rsid w:val="00331F6F"/>
    <w:rsid w:val="00353D2F"/>
    <w:rsid w:val="00357191"/>
    <w:rsid w:val="0036013A"/>
    <w:rsid w:val="00360A79"/>
    <w:rsid w:val="00364770"/>
    <w:rsid w:val="0036659D"/>
    <w:rsid w:val="00366BE9"/>
    <w:rsid w:val="003828E6"/>
    <w:rsid w:val="00384E5F"/>
    <w:rsid w:val="00392B93"/>
    <w:rsid w:val="003A7E3C"/>
    <w:rsid w:val="003D5587"/>
    <w:rsid w:val="003E2C03"/>
    <w:rsid w:val="0040758A"/>
    <w:rsid w:val="0042257D"/>
    <w:rsid w:val="00422D6A"/>
    <w:rsid w:val="00450ABA"/>
    <w:rsid w:val="00451239"/>
    <w:rsid w:val="00456D02"/>
    <w:rsid w:val="00457B8D"/>
    <w:rsid w:val="0046248E"/>
    <w:rsid w:val="00465407"/>
    <w:rsid w:val="00470E90"/>
    <w:rsid w:val="004754A6"/>
    <w:rsid w:val="00486A01"/>
    <w:rsid w:val="0048793F"/>
    <w:rsid w:val="00494638"/>
    <w:rsid w:val="004C279B"/>
    <w:rsid w:val="004D3329"/>
    <w:rsid w:val="004E1FF5"/>
    <w:rsid w:val="004E39DD"/>
    <w:rsid w:val="004E4AFC"/>
    <w:rsid w:val="004F1CF6"/>
    <w:rsid w:val="004F34CA"/>
    <w:rsid w:val="004F601E"/>
    <w:rsid w:val="00514433"/>
    <w:rsid w:val="0052132B"/>
    <w:rsid w:val="0052135E"/>
    <w:rsid w:val="00556A58"/>
    <w:rsid w:val="005628F4"/>
    <w:rsid w:val="00563321"/>
    <w:rsid w:val="00570CA5"/>
    <w:rsid w:val="005821CC"/>
    <w:rsid w:val="00582AA1"/>
    <w:rsid w:val="0058376B"/>
    <w:rsid w:val="00585CBA"/>
    <w:rsid w:val="00594BFF"/>
    <w:rsid w:val="005B4F2E"/>
    <w:rsid w:val="005B68E9"/>
    <w:rsid w:val="005C3FDF"/>
    <w:rsid w:val="005D4AD0"/>
    <w:rsid w:val="005D76DB"/>
    <w:rsid w:val="005F2561"/>
    <w:rsid w:val="0060155C"/>
    <w:rsid w:val="0061259E"/>
    <w:rsid w:val="006305A0"/>
    <w:rsid w:val="0064329C"/>
    <w:rsid w:val="006443F7"/>
    <w:rsid w:val="006533B0"/>
    <w:rsid w:val="006552BC"/>
    <w:rsid w:val="006761F7"/>
    <w:rsid w:val="00693C76"/>
    <w:rsid w:val="006A2C93"/>
    <w:rsid w:val="006B5835"/>
    <w:rsid w:val="006C53F7"/>
    <w:rsid w:val="006F2283"/>
    <w:rsid w:val="00703697"/>
    <w:rsid w:val="00715822"/>
    <w:rsid w:val="0072069D"/>
    <w:rsid w:val="0072492A"/>
    <w:rsid w:val="00732374"/>
    <w:rsid w:val="0075081A"/>
    <w:rsid w:val="00752F0F"/>
    <w:rsid w:val="007574A7"/>
    <w:rsid w:val="00761DCB"/>
    <w:rsid w:val="0076386C"/>
    <w:rsid w:val="00764F19"/>
    <w:rsid w:val="007663DC"/>
    <w:rsid w:val="0077123E"/>
    <w:rsid w:val="00772D6D"/>
    <w:rsid w:val="00773E8A"/>
    <w:rsid w:val="00781EB4"/>
    <w:rsid w:val="00785040"/>
    <w:rsid w:val="0079219E"/>
    <w:rsid w:val="007A06FC"/>
    <w:rsid w:val="007A1671"/>
    <w:rsid w:val="007B08D3"/>
    <w:rsid w:val="007B5737"/>
    <w:rsid w:val="007D079F"/>
    <w:rsid w:val="007E60BF"/>
    <w:rsid w:val="00804185"/>
    <w:rsid w:val="00810199"/>
    <w:rsid w:val="00835DDF"/>
    <w:rsid w:val="0084298F"/>
    <w:rsid w:val="00843944"/>
    <w:rsid w:val="00844EC2"/>
    <w:rsid w:val="00856F74"/>
    <w:rsid w:val="008806F0"/>
    <w:rsid w:val="00885E3A"/>
    <w:rsid w:val="008B7579"/>
    <w:rsid w:val="008C4496"/>
    <w:rsid w:val="008F28C2"/>
    <w:rsid w:val="009024E6"/>
    <w:rsid w:val="009053F4"/>
    <w:rsid w:val="009122B2"/>
    <w:rsid w:val="00912DCA"/>
    <w:rsid w:val="00927B2F"/>
    <w:rsid w:val="009308E7"/>
    <w:rsid w:val="0093113D"/>
    <w:rsid w:val="009319E6"/>
    <w:rsid w:val="00937D70"/>
    <w:rsid w:val="009728E3"/>
    <w:rsid w:val="00972969"/>
    <w:rsid w:val="00975A01"/>
    <w:rsid w:val="00991B2C"/>
    <w:rsid w:val="00992CF4"/>
    <w:rsid w:val="00996E2F"/>
    <w:rsid w:val="009B38A5"/>
    <w:rsid w:val="009D164D"/>
    <w:rsid w:val="009E3B72"/>
    <w:rsid w:val="009F131A"/>
    <w:rsid w:val="009F2DAD"/>
    <w:rsid w:val="00A2176C"/>
    <w:rsid w:val="00A5329B"/>
    <w:rsid w:val="00A83F4A"/>
    <w:rsid w:val="00AB5480"/>
    <w:rsid w:val="00AC1A0F"/>
    <w:rsid w:val="00AC58D4"/>
    <w:rsid w:val="00AD3D80"/>
    <w:rsid w:val="00AF544C"/>
    <w:rsid w:val="00AF6097"/>
    <w:rsid w:val="00B01E84"/>
    <w:rsid w:val="00B15501"/>
    <w:rsid w:val="00B2060C"/>
    <w:rsid w:val="00B3556D"/>
    <w:rsid w:val="00B420E8"/>
    <w:rsid w:val="00B42A9A"/>
    <w:rsid w:val="00B50D07"/>
    <w:rsid w:val="00B60A4D"/>
    <w:rsid w:val="00B769BB"/>
    <w:rsid w:val="00B81B14"/>
    <w:rsid w:val="00BA32EE"/>
    <w:rsid w:val="00BC5C23"/>
    <w:rsid w:val="00BD482A"/>
    <w:rsid w:val="00C22658"/>
    <w:rsid w:val="00C26F35"/>
    <w:rsid w:val="00C3170B"/>
    <w:rsid w:val="00C34E46"/>
    <w:rsid w:val="00C37537"/>
    <w:rsid w:val="00C42301"/>
    <w:rsid w:val="00C53A62"/>
    <w:rsid w:val="00C71295"/>
    <w:rsid w:val="00C95B2E"/>
    <w:rsid w:val="00CB6664"/>
    <w:rsid w:val="00CD2032"/>
    <w:rsid w:val="00CE17D6"/>
    <w:rsid w:val="00D018DE"/>
    <w:rsid w:val="00D10A34"/>
    <w:rsid w:val="00D120BD"/>
    <w:rsid w:val="00D12A5C"/>
    <w:rsid w:val="00D31899"/>
    <w:rsid w:val="00D441C5"/>
    <w:rsid w:val="00D52E04"/>
    <w:rsid w:val="00D739A9"/>
    <w:rsid w:val="00D84FAA"/>
    <w:rsid w:val="00D92BD6"/>
    <w:rsid w:val="00DA2A39"/>
    <w:rsid w:val="00DA77C7"/>
    <w:rsid w:val="00DD4C06"/>
    <w:rsid w:val="00DD5E47"/>
    <w:rsid w:val="00DE7290"/>
    <w:rsid w:val="00DF3E12"/>
    <w:rsid w:val="00E07680"/>
    <w:rsid w:val="00E60F52"/>
    <w:rsid w:val="00E63506"/>
    <w:rsid w:val="00E63FDB"/>
    <w:rsid w:val="00E72894"/>
    <w:rsid w:val="00E72AD9"/>
    <w:rsid w:val="00E74E2E"/>
    <w:rsid w:val="00E8428E"/>
    <w:rsid w:val="00E907A6"/>
    <w:rsid w:val="00E92038"/>
    <w:rsid w:val="00EB21F0"/>
    <w:rsid w:val="00EC4127"/>
    <w:rsid w:val="00EC66A6"/>
    <w:rsid w:val="00ED7277"/>
    <w:rsid w:val="00EE33A3"/>
    <w:rsid w:val="00EF289B"/>
    <w:rsid w:val="00F0708B"/>
    <w:rsid w:val="00F14FCF"/>
    <w:rsid w:val="00F15D1A"/>
    <w:rsid w:val="00F41560"/>
    <w:rsid w:val="00F573CB"/>
    <w:rsid w:val="00F7109C"/>
    <w:rsid w:val="00F82815"/>
    <w:rsid w:val="00F832F2"/>
    <w:rsid w:val="00F85228"/>
    <w:rsid w:val="00F85EBD"/>
    <w:rsid w:val="00F877FB"/>
    <w:rsid w:val="00FD16AA"/>
    <w:rsid w:val="00FE1335"/>
    <w:rsid w:val="00FE5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0062045-53A1-4538-B127-3F61685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8C2"/>
  </w:style>
  <w:style w:type="paragraph" w:styleId="Ttulo1">
    <w:name w:val="heading 1"/>
    <w:basedOn w:val="Normal"/>
    <w:next w:val="Normal"/>
    <w:link w:val="Ttulo1Car"/>
    <w:qFormat/>
    <w:rsid w:val="00E72894"/>
    <w:pPr>
      <w:keepNext/>
      <w:tabs>
        <w:tab w:val="center" w:pos="4320"/>
      </w:tabs>
      <w:suppressAutoHyphens/>
      <w:spacing w:after="600" w:line="240" w:lineRule="auto"/>
      <w:jc w:val="both"/>
      <w:outlineLvl w:val="0"/>
    </w:pPr>
    <w:rPr>
      <w:rFonts w:ascii="Arial" w:eastAsia="Times New Roman" w:hAnsi="Arial" w:cs="Times New Roman"/>
      <w:b/>
      <w:spacing w:val="-2"/>
      <w:sz w:val="28"/>
      <w:szCs w:val="20"/>
      <w:lang w:eastAsia="ar-SA"/>
    </w:rPr>
  </w:style>
  <w:style w:type="paragraph" w:styleId="Ttulo2">
    <w:name w:val="heading 2"/>
    <w:aliases w:val="UNDERRUBRIK 1-2,H2,Heading 2 Hidden,h2"/>
    <w:basedOn w:val="Normal"/>
    <w:next w:val="Normal"/>
    <w:link w:val="Ttulo2Car"/>
    <w:qFormat/>
    <w:rsid w:val="00E72894"/>
    <w:pPr>
      <w:keepNext/>
      <w:tabs>
        <w:tab w:val="left" w:pos="-1440"/>
        <w:tab w:val="left" w:pos="-720"/>
        <w:tab w:val="left" w:pos="0"/>
        <w:tab w:val="left" w:pos="284"/>
        <w:tab w:val="left" w:pos="108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</w:tabs>
      <w:suppressAutoHyphens/>
      <w:spacing w:before="360" w:after="0" w:line="240" w:lineRule="auto"/>
      <w:jc w:val="both"/>
      <w:outlineLvl w:val="1"/>
    </w:pPr>
    <w:rPr>
      <w:rFonts w:ascii="Arial" w:eastAsia="Times New Roman" w:hAnsi="Arial" w:cs="Times New Roman"/>
      <w:b/>
      <w:spacing w:val="-2"/>
      <w:sz w:val="24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1CF6"/>
    <w:pPr>
      <w:ind w:left="720"/>
      <w:contextualSpacing/>
    </w:pPr>
  </w:style>
  <w:style w:type="paragraph" w:styleId="Revisin">
    <w:name w:val="Revision"/>
    <w:hidden/>
    <w:uiPriority w:val="99"/>
    <w:semiHidden/>
    <w:rsid w:val="007A06FC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rsid w:val="00E72894"/>
    <w:rPr>
      <w:rFonts w:ascii="Arial" w:eastAsia="Times New Roman" w:hAnsi="Arial" w:cs="Times New Roman"/>
      <w:b/>
      <w:spacing w:val="-2"/>
      <w:sz w:val="28"/>
      <w:szCs w:val="20"/>
      <w:lang w:eastAsia="ar-SA"/>
    </w:rPr>
  </w:style>
  <w:style w:type="character" w:customStyle="1" w:styleId="Ttulo2Car">
    <w:name w:val="Título 2 Car"/>
    <w:aliases w:val="UNDERRUBRIK 1-2 Car,H2 Car,Heading 2 Hidden Car,h2 Car"/>
    <w:basedOn w:val="Fuentedeprrafopredeter"/>
    <w:link w:val="Ttulo2"/>
    <w:rsid w:val="00E72894"/>
    <w:rPr>
      <w:rFonts w:ascii="Arial" w:eastAsia="Times New Roman" w:hAnsi="Arial" w:cs="Times New Roman"/>
      <w:b/>
      <w:spacing w:val="-2"/>
      <w:sz w:val="24"/>
      <w:szCs w:val="20"/>
      <w:lang w:val="es-MX" w:eastAsia="ar-SA"/>
    </w:rPr>
  </w:style>
  <w:style w:type="paragraph" w:styleId="Sangradetextonormal">
    <w:name w:val="Body Text Indent"/>
    <w:basedOn w:val="Normal"/>
    <w:link w:val="SangradetextonormalCar"/>
    <w:rsid w:val="00E72894"/>
    <w:pPr>
      <w:suppressAutoHyphens/>
      <w:spacing w:after="0" w:line="240" w:lineRule="auto"/>
      <w:ind w:left="1134" w:hanging="425"/>
    </w:pPr>
    <w:rPr>
      <w:rFonts w:ascii="Times New Roman" w:eastAsia="Times New Roman" w:hAnsi="Times New Roman" w:cs="Times New Roman"/>
      <w:szCs w:val="20"/>
      <w:lang w:val="es-ES" w:eastAsia="ar-SA"/>
    </w:rPr>
  </w:style>
  <w:style w:type="character" w:customStyle="1" w:styleId="SangradetextonormalCar">
    <w:name w:val="Sangría de texto normal Car"/>
    <w:basedOn w:val="Fuentedeprrafopredeter"/>
    <w:link w:val="Sangradetextonormal"/>
    <w:rsid w:val="00E72894"/>
    <w:rPr>
      <w:rFonts w:ascii="Times New Roman" w:eastAsia="Times New Roman" w:hAnsi="Times New Roman" w:cs="Times New Roman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E72894"/>
    <w:pPr>
      <w:widowControl w:val="0"/>
      <w:tabs>
        <w:tab w:val="left" w:pos="1985"/>
        <w:tab w:val="left" w:pos="3969"/>
      </w:tabs>
      <w:suppressAutoHyphens/>
      <w:spacing w:after="0" w:line="240" w:lineRule="auto"/>
      <w:jc w:val="both"/>
    </w:pPr>
    <w:rPr>
      <w:rFonts w:ascii="Arial" w:eastAsia="Lucida Sans Unicode" w:hAnsi="Arial" w:cs="Times New Roman"/>
      <w:szCs w:val="20"/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E72894"/>
    <w:rPr>
      <w:rFonts w:ascii="Arial" w:eastAsia="Lucida Sans Unicode" w:hAnsi="Arial" w:cs="Times New Roman"/>
      <w:szCs w:val="20"/>
      <w:lang w:eastAsia="ar-SA"/>
    </w:rPr>
  </w:style>
  <w:style w:type="paragraph" w:styleId="Listaconvietas">
    <w:name w:val="List Bullet"/>
    <w:basedOn w:val="Normal"/>
    <w:autoRedefine/>
    <w:rsid w:val="00E72894"/>
    <w:pPr>
      <w:suppressAutoHyphens/>
      <w:spacing w:before="6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Default">
    <w:name w:val="Default"/>
    <w:rsid w:val="00E728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289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B0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MsoNormal">
    <w:name w:val="p.MsoNormal"/>
    <w:basedOn w:val="Normal"/>
    <w:qFormat/>
    <w:rsid w:val="0048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A"/>
    <w:qFormat/>
    <w:rsid w:val="0048793F"/>
    <w:rPr>
      <w:color w:val="0000FF"/>
      <w:u w:val="single"/>
    </w:rPr>
  </w:style>
  <w:style w:type="character" w:styleId="Hipervnculo">
    <w:name w:val="Hyperlink"/>
    <w:basedOn w:val="Fuentedeprrafopredeter"/>
    <w:uiPriority w:val="99"/>
    <w:unhideWhenUsed/>
    <w:rsid w:val="004879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lxxx@proveedoresba.cgp.gba.gov.ar" TargetMode="External"/><Relationship Id="rId5" Type="http://schemas.openxmlformats.org/officeDocument/2006/relationships/hyperlink" Target="mailto:administracion.tl@mpba.gov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1977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MPBA</Company>
  <LinksUpToDate>false</LinksUpToDate>
  <CharactersWithSpaces>12827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Dardo Arias</dc:creator>
  <cp:lastModifiedBy>Leonel Federico Alet</cp:lastModifiedBy>
  <cp:revision>2</cp:revision>
  <cp:lastPrinted>2024-08-13T11:02:00Z</cp:lastPrinted>
  <dcterms:created xsi:type="dcterms:W3CDTF">2024-08-15T15:29:00Z</dcterms:created>
  <dcterms:modified xsi:type="dcterms:W3CDTF">2024-08-15T15:29:00Z</dcterms:modified>
</cp:coreProperties>
</file>